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C5" w:rsidRDefault="000F5FC5" w:rsidP="000F5FC5">
      <w:pPr>
        <w:jc w:val="center"/>
        <w:rPr>
          <w:b/>
          <w:sz w:val="24"/>
          <w:szCs w:val="24"/>
        </w:rPr>
      </w:pPr>
      <w:r>
        <w:rPr>
          <w:b/>
          <w:sz w:val="24"/>
          <w:szCs w:val="24"/>
        </w:rPr>
        <w:t>ΑΝΑΚΟΙΝΩΣΗ</w:t>
      </w:r>
    </w:p>
    <w:p w:rsidR="000F5FC5" w:rsidRDefault="000F5FC5" w:rsidP="000F5FC5">
      <w:pPr>
        <w:jc w:val="both"/>
        <w:rPr>
          <w:b/>
          <w:sz w:val="24"/>
          <w:szCs w:val="24"/>
        </w:rPr>
      </w:pPr>
      <w:r>
        <w:rPr>
          <w:b/>
          <w:sz w:val="24"/>
          <w:szCs w:val="24"/>
        </w:rPr>
        <w:t>Εγγραφές των εισαγομένων στην Τριτοβάθμια Εκπαίδευση για το ακαδημαϊκό έτος 2021-2022 με τις ειδικές κατηγορίες των τέκνων Ελλήνων του Εξωτερικού και τέκνων Ελλήνων που υπηρετούν στο εξωτερικό, για το Ακαδημαϊκό έτος 2021-2022</w:t>
      </w:r>
    </w:p>
    <w:p w:rsidR="000F5FC5" w:rsidRDefault="000F5FC5" w:rsidP="000F5FC5">
      <w:pPr>
        <w:spacing w:after="0"/>
        <w:jc w:val="both"/>
        <w:rPr>
          <w:sz w:val="24"/>
          <w:szCs w:val="24"/>
        </w:rPr>
      </w:pPr>
      <w:r>
        <w:rPr>
          <w:sz w:val="24"/>
          <w:szCs w:val="24"/>
        </w:rPr>
        <w:t xml:space="preserve">Οι επιτυχόντες </w:t>
      </w:r>
      <w:r>
        <w:rPr>
          <w:b/>
          <w:sz w:val="24"/>
          <w:szCs w:val="24"/>
        </w:rPr>
        <w:t>με τις ειδικές κατηγορίες των τέκνων Ελλήνων του Εξωτερικού και τέκνων Ελλήνων που υπηρετούν στο εξωτερικό</w:t>
      </w:r>
      <w:r>
        <w:rPr>
          <w:sz w:val="24"/>
          <w:szCs w:val="24"/>
        </w:rPr>
        <w:t xml:space="preserve"> καλούνται να καταθέσουν </w:t>
      </w:r>
      <w:r>
        <w:rPr>
          <w:b/>
          <w:bCs/>
          <w:color w:val="FF0000"/>
          <w:sz w:val="24"/>
          <w:szCs w:val="24"/>
        </w:rPr>
        <w:t>ΣΥΣΤΗΜΈΝΑ</w:t>
      </w:r>
      <w:r>
        <w:rPr>
          <w:sz w:val="24"/>
          <w:szCs w:val="24"/>
        </w:rPr>
        <w:t xml:space="preserve"> </w:t>
      </w:r>
      <w:r>
        <w:rPr>
          <w:b/>
          <w:color w:val="FF0000"/>
          <w:sz w:val="24"/>
          <w:szCs w:val="24"/>
        </w:rPr>
        <w:t>(</w:t>
      </w:r>
      <w:r>
        <w:rPr>
          <w:b/>
          <w:color w:val="FF0000"/>
          <w:sz w:val="24"/>
          <w:szCs w:val="24"/>
          <w:lang w:val="en-US"/>
        </w:rPr>
        <w:t>courier</w:t>
      </w:r>
      <w:r>
        <w:rPr>
          <w:b/>
          <w:color w:val="FF0000"/>
          <w:sz w:val="24"/>
          <w:szCs w:val="24"/>
        </w:rPr>
        <w:t>),</w:t>
      </w:r>
      <w:r>
        <w:rPr>
          <w:sz w:val="24"/>
          <w:szCs w:val="24"/>
        </w:rPr>
        <w:t xml:space="preserve"> </w:t>
      </w:r>
      <w:r>
        <w:rPr>
          <w:b/>
          <w:bCs/>
          <w:color w:val="FF0000"/>
          <w:sz w:val="24"/>
          <w:szCs w:val="24"/>
        </w:rPr>
        <w:t>την αίτηση και τα δικαιολογητικά</w:t>
      </w:r>
      <w:r>
        <w:rPr>
          <w:b/>
          <w:sz w:val="24"/>
          <w:szCs w:val="24"/>
        </w:rPr>
        <w:t xml:space="preserve"> </w:t>
      </w:r>
      <w:r>
        <w:rPr>
          <w:b/>
          <w:color w:val="FF0000"/>
          <w:sz w:val="24"/>
          <w:szCs w:val="24"/>
        </w:rPr>
        <w:t xml:space="preserve">όπως αυτά ορίζονται από το Υπουργείο Παιδείας &amp; Θρησκευμάτων, </w:t>
      </w:r>
      <w:r>
        <w:rPr>
          <w:sz w:val="24"/>
          <w:szCs w:val="24"/>
        </w:rPr>
        <w:t xml:space="preserve">από τη </w:t>
      </w:r>
      <w:bookmarkStart w:id="0" w:name="_Hlk84315301"/>
      <w:r>
        <w:rPr>
          <w:sz w:val="24"/>
          <w:szCs w:val="24"/>
        </w:rPr>
        <w:t>Δευτέρα 04.10.2021 έως και τη Δευτέρα 11.10.2021</w:t>
      </w:r>
      <w:bookmarkEnd w:id="0"/>
      <w:r>
        <w:rPr>
          <w:sz w:val="24"/>
          <w:szCs w:val="24"/>
        </w:rPr>
        <w:t>.</w:t>
      </w:r>
    </w:p>
    <w:p w:rsidR="000F5FC5" w:rsidRDefault="000F5FC5" w:rsidP="000F5FC5">
      <w:pPr>
        <w:spacing w:after="0" w:line="240" w:lineRule="auto"/>
        <w:jc w:val="both"/>
        <w:rPr>
          <w:sz w:val="24"/>
          <w:szCs w:val="24"/>
          <w:u w:val="single"/>
        </w:rPr>
      </w:pPr>
      <w:r>
        <w:rPr>
          <w:sz w:val="24"/>
          <w:szCs w:val="24"/>
          <w:u w:val="single"/>
        </w:rPr>
        <w:t>Η σφραγίδα της αποστολής να βρίσκεται εντός του ως άνω χρονικού διαστήματος.</w:t>
      </w:r>
    </w:p>
    <w:p w:rsidR="000F5FC5" w:rsidRDefault="000F5FC5" w:rsidP="000F5FC5">
      <w:pPr>
        <w:pStyle w:val="Default"/>
        <w:jc w:val="both"/>
      </w:pPr>
    </w:p>
    <w:p w:rsidR="000F5FC5" w:rsidRDefault="000F5FC5" w:rsidP="000F5FC5">
      <w:pPr>
        <w:jc w:val="both"/>
        <w:rPr>
          <w:b/>
          <w:bCs/>
          <w:sz w:val="24"/>
          <w:szCs w:val="24"/>
        </w:rPr>
      </w:pPr>
      <w:r>
        <w:rPr>
          <w:sz w:val="24"/>
          <w:szCs w:val="24"/>
        </w:rPr>
        <w:t xml:space="preserve">Σε περίπτωση αδυναμίας ταχυδρομικής αποστολής, οι επιτυχόντες μπορούν </w:t>
      </w:r>
      <w:r>
        <w:rPr>
          <w:bCs/>
          <w:sz w:val="24"/>
          <w:szCs w:val="24"/>
        </w:rPr>
        <w:t>να καταθέσουν αυτοπροσώπως ή με άλλο εξουσιοδοτημένο πρόσωπο,</w:t>
      </w:r>
      <w:r>
        <w:rPr>
          <w:b/>
          <w:bCs/>
          <w:sz w:val="24"/>
          <w:szCs w:val="24"/>
        </w:rPr>
        <w:t xml:space="preserve"> </w:t>
      </w:r>
      <w:r>
        <w:rPr>
          <w:b/>
          <w:bCs/>
          <w:color w:val="FF0000"/>
          <w:sz w:val="24"/>
          <w:szCs w:val="24"/>
        </w:rPr>
        <w:t>κατόπιν τηλεφωνικού ραντεβού (210-5385623, -604, -618, -621) ή σχετικού αιτήματος μέσω ηλεκτρονικού ταχυδρομείου</w:t>
      </w:r>
      <w:r w:rsidRPr="000F5FC5">
        <w:rPr>
          <w:b/>
          <w:bCs/>
          <w:color w:val="FF0000"/>
          <w:sz w:val="24"/>
          <w:szCs w:val="24"/>
        </w:rPr>
        <w:t>:</w:t>
      </w:r>
      <w:r>
        <w:rPr>
          <w:b/>
          <w:bCs/>
          <w:sz w:val="24"/>
          <w:szCs w:val="24"/>
        </w:rPr>
        <w:t xml:space="preserve"> </w:t>
      </w:r>
      <w:hyperlink r:id="rId4" w:history="1">
        <w:r w:rsidRPr="000F5FC5">
          <w:rPr>
            <w:rStyle w:val="-"/>
            <w:b/>
            <w:bCs/>
            <w:color w:val="002060"/>
            <w:sz w:val="24"/>
            <w:szCs w:val="24"/>
            <w:u w:val="none"/>
            <w:lang w:val="en-US"/>
          </w:rPr>
          <w:t>biomed</w:t>
        </w:r>
        <w:r w:rsidRPr="000F5FC5">
          <w:rPr>
            <w:rStyle w:val="-"/>
            <w:b/>
            <w:bCs/>
            <w:color w:val="002060"/>
            <w:sz w:val="24"/>
            <w:szCs w:val="24"/>
            <w:u w:val="none"/>
          </w:rPr>
          <w:t>.</w:t>
        </w:r>
        <w:r w:rsidRPr="000F5FC5">
          <w:rPr>
            <w:rStyle w:val="-"/>
            <w:b/>
            <w:bCs/>
            <w:color w:val="002060"/>
            <w:sz w:val="24"/>
            <w:szCs w:val="24"/>
            <w:u w:val="none"/>
            <w:lang w:val="en-US"/>
          </w:rPr>
          <w:t>sciences</w:t>
        </w:r>
        <w:r w:rsidRPr="000F5FC5">
          <w:rPr>
            <w:rStyle w:val="-"/>
            <w:b/>
            <w:bCs/>
            <w:color w:val="002060"/>
            <w:sz w:val="24"/>
            <w:szCs w:val="24"/>
            <w:u w:val="none"/>
          </w:rPr>
          <w:t>@</w:t>
        </w:r>
        <w:proofErr w:type="spellStart"/>
        <w:r w:rsidRPr="000F5FC5">
          <w:rPr>
            <w:rStyle w:val="-"/>
            <w:b/>
            <w:bCs/>
            <w:color w:val="002060"/>
            <w:sz w:val="24"/>
            <w:szCs w:val="24"/>
            <w:u w:val="none"/>
            <w:lang w:val="en-US"/>
          </w:rPr>
          <w:t>uniwa</w:t>
        </w:r>
        <w:proofErr w:type="spellEnd"/>
        <w:r w:rsidRPr="000F5FC5">
          <w:rPr>
            <w:rStyle w:val="-"/>
            <w:b/>
            <w:bCs/>
            <w:color w:val="002060"/>
            <w:sz w:val="24"/>
            <w:szCs w:val="24"/>
            <w:u w:val="none"/>
          </w:rPr>
          <w:t>.</w:t>
        </w:r>
        <w:r w:rsidRPr="000F5FC5">
          <w:rPr>
            <w:rStyle w:val="-"/>
            <w:b/>
            <w:bCs/>
            <w:color w:val="002060"/>
            <w:sz w:val="24"/>
            <w:szCs w:val="24"/>
            <w:u w:val="none"/>
            <w:lang w:val="en-US"/>
          </w:rPr>
          <w:t>gr</w:t>
        </w:r>
      </w:hyperlink>
      <w:r>
        <w:rPr>
          <w:b/>
          <w:bCs/>
          <w:sz w:val="24"/>
          <w:szCs w:val="24"/>
        </w:rPr>
        <w:t xml:space="preserve">. </w:t>
      </w:r>
      <w:r>
        <w:rPr>
          <w:bCs/>
          <w:sz w:val="24"/>
          <w:szCs w:val="24"/>
        </w:rPr>
        <w:t>Σε αυτή την περίπτωση, η χρήση μάσκας από τον πολίτη και από τον υπάλληλο καθώς και η τήρηση της απόστασης ενάμισι (1,5) μέτρου είναι υποχρεωτικά βάσει των εγκυκλίων.</w:t>
      </w:r>
    </w:p>
    <w:p w:rsidR="000F5FC5" w:rsidRDefault="000F5FC5" w:rsidP="000F5FC5">
      <w:pPr>
        <w:pStyle w:val="Default"/>
        <w:jc w:val="both"/>
        <w:rPr>
          <w:szCs w:val="22"/>
        </w:rPr>
      </w:pPr>
      <w:r>
        <w:rPr>
          <w:szCs w:val="22"/>
        </w:rPr>
        <w:t xml:space="preserve">Ορίζεται </w:t>
      </w:r>
      <w:r>
        <w:rPr>
          <w:b/>
          <w:bCs/>
          <w:szCs w:val="22"/>
        </w:rPr>
        <w:t xml:space="preserve">προθεσμία εγγραφής </w:t>
      </w:r>
      <w:r>
        <w:rPr>
          <w:szCs w:val="22"/>
        </w:rPr>
        <w:t>των εν λόγω υποψηφίων για το ακαδημαϊκό έτος 2021-2022, το χρονικό διάστημα</w:t>
      </w:r>
      <w:r>
        <w:rPr>
          <w:color w:val="auto"/>
          <w:szCs w:val="22"/>
        </w:rPr>
        <w:t xml:space="preserve"> </w:t>
      </w:r>
      <w:r>
        <w:rPr>
          <w:b/>
          <w:bCs/>
          <w:color w:val="auto"/>
          <w:szCs w:val="22"/>
        </w:rPr>
        <w:t>από τη Δευτέρα 04.10.2021 έως και τη Δευτέρα 11.10.2021</w:t>
      </w:r>
      <w:r>
        <w:rPr>
          <w:color w:val="auto"/>
          <w:szCs w:val="22"/>
        </w:rPr>
        <w:t xml:space="preserve"> (04-10-2021 έως και 11-10-2021). </w:t>
      </w:r>
    </w:p>
    <w:p w:rsidR="000F5FC5" w:rsidRDefault="000F5FC5" w:rsidP="000F5FC5">
      <w:pPr>
        <w:pStyle w:val="Default"/>
        <w:rPr>
          <w:sz w:val="20"/>
          <w:szCs w:val="20"/>
        </w:rPr>
      </w:pPr>
    </w:p>
    <w:p w:rsidR="000F5FC5" w:rsidRDefault="000F5FC5" w:rsidP="000F5FC5">
      <w:pPr>
        <w:pStyle w:val="Default"/>
        <w:rPr>
          <w:b/>
          <w:szCs w:val="22"/>
        </w:rPr>
      </w:pPr>
      <w:r>
        <w:rPr>
          <w:b/>
          <w:szCs w:val="22"/>
        </w:rPr>
        <w:t>Η προσέλευση θα γίνεται στο κτίριο 5, γραφείο Κ5.002 και ώρες 09:00-13:00.</w:t>
      </w:r>
    </w:p>
    <w:p w:rsidR="000F5FC5" w:rsidRDefault="000F5FC5" w:rsidP="000F5FC5">
      <w:pPr>
        <w:rPr>
          <w:b/>
          <w:bCs/>
          <w:sz w:val="20"/>
          <w:szCs w:val="20"/>
        </w:rPr>
      </w:pPr>
    </w:p>
    <w:p w:rsidR="000F5FC5" w:rsidRDefault="000F5FC5" w:rsidP="000F5FC5">
      <w:pPr>
        <w:rPr>
          <w:b/>
          <w:bCs/>
          <w:sz w:val="24"/>
        </w:rPr>
      </w:pPr>
      <w:r>
        <w:rPr>
          <w:b/>
          <w:bCs/>
          <w:sz w:val="24"/>
        </w:rPr>
        <w:t>Στοιχεία επικοινωνίας της Γραμματείας του Τμήματος:</w:t>
      </w:r>
    </w:p>
    <w:p w:rsidR="000F5FC5" w:rsidRDefault="000F5FC5" w:rsidP="000F5FC5">
      <w:pPr>
        <w:pBdr>
          <w:top w:val="single" w:sz="4" w:space="1" w:color="auto"/>
          <w:left w:val="single" w:sz="4" w:space="4" w:color="auto"/>
          <w:bottom w:val="single" w:sz="4" w:space="1" w:color="auto"/>
          <w:right w:val="single" w:sz="4" w:space="4" w:color="auto"/>
        </w:pBdr>
        <w:rPr>
          <w:b/>
          <w:bCs/>
          <w:sz w:val="24"/>
        </w:rPr>
      </w:pPr>
      <w:r>
        <w:rPr>
          <w:b/>
          <w:bCs/>
          <w:sz w:val="24"/>
        </w:rPr>
        <w:t>ΠΑΝΕΠΙΣΤΗΜΙΟ ΔΥΤΙΚΗΣ ΑΤΤΙΚΗΣ, ΠΑΝΕΠΙΣΤΗΜΙΟΥΠΟΛΗ ΑΛΣΟΥΣ ΑΙΓΑΛΕΩ</w:t>
      </w:r>
    </w:p>
    <w:p w:rsidR="000F5FC5" w:rsidRDefault="000F5FC5" w:rsidP="000F5FC5">
      <w:pPr>
        <w:pBdr>
          <w:top w:val="single" w:sz="4" w:space="1" w:color="auto"/>
          <w:left w:val="single" w:sz="4" w:space="4" w:color="auto"/>
          <w:bottom w:val="single" w:sz="4" w:space="1" w:color="auto"/>
          <w:right w:val="single" w:sz="4" w:space="4" w:color="auto"/>
        </w:pBdr>
        <w:rPr>
          <w:b/>
          <w:bCs/>
          <w:sz w:val="24"/>
        </w:rPr>
      </w:pPr>
      <w:r>
        <w:rPr>
          <w:b/>
          <w:bCs/>
          <w:sz w:val="24"/>
        </w:rPr>
        <w:t>ΣΧΟΛΗ ΕΠΙΣΤΗΜΩΝ ΥΓΕΙΑΣ &amp; ΠΡΟΝΟΙΑΣ</w:t>
      </w:r>
    </w:p>
    <w:p w:rsidR="000F5FC5" w:rsidRDefault="000F5FC5" w:rsidP="000F5FC5">
      <w:pPr>
        <w:pBdr>
          <w:top w:val="single" w:sz="4" w:space="1" w:color="auto"/>
          <w:left w:val="single" w:sz="4" w:space="4" w:color="auto"/>
          <w:bottom w:val="single" w:sz="4" w:space="1" w:color="auto"/>
          <w:right w:val="single" w:sz="4" w:space="4" w:color="auto"/>
        </w:pBdr>
        <w:rPr>
          <w:b/>
          <w:bCs/>
          <w:sz w:val="24"/>
        </w:rPr>
      </w:pPr>
      <w:r>
        <w:rPr>
          <w:b/>
          <w:bCs/>
          <w:sz w:val="24"/>
        </w:rPr>
        <w:t>ΤΜΗΜΑ ΒΙΟΪΑΤΡΙΚΏΝ ΕΠΙΣΤΗΜΩΝ</w:t>
      </w:r>
    </w:p>
    <w:p w:rsidR="000F5FC5" w:rsidRDefault="000F5FC5" w:rsidP="000F5FC5">
      <w:pPr>
        <w:pBdr>
          <w:top w:val="single" w:sz="4" w:space="1" w:color="auto"/>
          <w:left w:val="single" w:sz="4" w:space="4" w:color="auto"/>
          <w:bottom w:val="single" w:sz="4" w:space="1" w:color="auto"/>
          <w:right w:val="single" w:sz="4" w:space="4" w:color="auto"/>
        </w:pBdr>
        <w:rPr>
          <w:b/>
          <w:bCs/>
          <w:sz w:val="24"/>
        </w:rPr>
      </w:pPr>
      <w:r>
        <w:rPr>
          <w:b/>
          <w:bCs/>
          <w:sz w:val="24"/>
        </w:rPr>
        <w:t>Αγίου Σπυρίδωνος 12243, Αιγάλεω, Αθήνα</w:t>
      </w:r>
    </w:p>
    <w:p w:rsidR="000F5FC5" w:rsidRDefault="000F5FC5" w:rsidP="000F5FC5">
      <w:pPr>
        <w:pBdr>
          <w:top w:val="single" w:sz="4" w:space="1" w:color="auto"/>
          <w:left w:val="single" w:sz="4" w:space="4" w:color="auto"/>
          <w:bottom w:val="single" w:sz="4" w:space="1" w:color="auto"/>
          <w:right w:val="single" w:sz="4" w:space="4" w:color="auto"/>
        </w:pBdr>
        <w:rPr>
          <w:b/>
          <w:bCs/>
          <w:sz w:val="24"/>
        </w:rPr>
      </w:pPr>
      <w:r>
        <w:rPr>
          <w:b/>
          <w:bCs/>
          <w:sz w:val="24"/>
        </w:rPr>
        <w:t>Τηλέφωνο: 210-5385623, -604, -618, -621</w:t>
      </w:r>
    </w:p>
    <w:p w:rsidR="000F5FC5" w:rsidRPr="000F5FC5" w:rsidRDefault="000F5FC5" w:rsidP="000F5FC5">
      <w:pPr>
        <w:pBdr>
          <w:top w:val="single" w:sz="4" w:space="1" w:color="auto"/>
          <w:left w:val="single" w:sz="4" w:space="4" w:color="auto"/>
          <w:bottom w:val="single" w:sz="4" w:space="1" w:color="auto"/>
          <w:right w:val="single" w:sz="4" w:space="4" w:color="auto"/>
        </w:pBdr>
        <w:rPr>
          <w:b/>
          <w:bCs/>
          <w:color w:val="002060"/>
          <w:sz w:val="24"/>
          <w:lang w:val="en-US"/>
        </w:rPr>
      </w:pPr>
      <w:proofErr w:type="gramStart"/>
      <w:r>
        <w:rPr>
          <w:b/>
          <w:bCs/>
          <w:sz w:val="24"/>
          <w:lang w:val="en-US"/>
        </w:rPr>
        <w:t>e-mail</w:t>
      </w:r>
      <w:proofErr w:type="gramEnd"/>
      <w:r>
        <w:rPr>
          <w:b/>
          <w:bCs/>
          <w:sz w:val="24"/>
          <w:lang w:val="en-US"/>
        </w:rPr>
        <w:t xml:space="preserve">: </w:t>
      </w:r>
      <w:r w:rsidRPr="000F5FC5">
        <w:rPr>
          <w:b/>
          <w:bCs/>
          <w:color w:val="002060"/>
          <w:sz w:val="24"/>
          <w:lang w:val="en-US"/>
        </w:rPr>
        <w:t>biomed.sciences@uniwa.gr</w:t>
      </w:r>
    </w:p>
    <w:p w:rsidR="000F5FC5" w:rsidRPr="00BE3721" w:rsidRDefault="000F5FC5" w:rsidP="000F5FC5">
      <w:pPr>
        <w:jc w:val="both"/>
        <w:rPr>
          <w:b/>
          <w:sz w:val="24"/>
          <w:szCs w:val="24"/>
        </w:rPr>
      </w:pPr>
      <w:r w:rsidRPr="00BE3721">
        <w:rPr>
          <w:b/>
          <w:sz w:val="24"/>
          <w:szCs w:val="24"/>
        </w:rPr>
        <w:t xml:space="preserve">Απαιτούμενα δικαιολογητικά για την εγγραφή εισαγομένων στις Σχολές της Τριτοβάθμιας Εκπαίδευσης με τις ειδικές κατηγορίες των τέκνων Ελλήνων του Εξωτερικού και τέκνων Ελλήνων που υπηρετούν στο εξωτερικό, για το Ακαδημαϊκό έτος 2021-2022 </w:t>
      </w:r>
    </w:p>
    <w:p w:rsidR="0067794A" w:rsidRPr="00D641DF" w:rsidRDefault="00FC602B" w:rsidP="00FC602B">
      <w:pPr>
        <w:jc w:val="both"/>
        <w:rPr>
          <w:b/>
          <w:color w:val="0070C0"/>
        </w:rPr>
      </w:pPr>
      <w:hyperlink r:id="rId5" w:history="1">
        <w:r w:rsidRPr="00D641DF">
          <w:rPr>
            <w:rStyle w:val="-"/>
            <w:rFonts w:asciiTheme="minorHAnsi" w:hAnsiTheme="minorHAnsi"/>
            <w:b/>
            <w:color w:val="0070C0"/>
            <w:sz w:val="24"/>
            <w:szCs w:val="24"/>
          </w:rPr>
          <w:t>https://diavgeia.gov.gr/doc/6%CE%946%CE%A746%CE%9C%CE%A4%CE%9B%CE%97-3%CE%926?inline=true</w:t>
        </w:r>
      </w:hyperlink>
      <w:bookmarkStart w:id="1" w:name="_GoBack"/>
      <w:bookmarkEnd w:id="1"/>
    </w:p>
    <w:sectPr w:rsidR="0067794A" w:rsidRPr="00D641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C5"/>
    <w:rsid w:val="00075493"/>
    <w:rsid w:val="000F5FC5"/>
    <w:rsid w:val="0067794A"/>
    <w:rsid w:val="006D7EC0"/>
    <w:rsid w:val="00767A51"/>
    <w:rsid w:val="00B044EA"/>
    <w:rsid w:val="00BE3721"/>
    <w:rsid w:val="00C44188"/>
    <w:rsid w:val="00D641DF"/>
    <w:rsid w:val="00FC60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D736A-F689-480F-9C64-7D0605B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FC5"/>
    <w:pPr>
      <w:spacing w:line="256" w:lineRule="auto"/>
    </w:pPr>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5FC5"/>
    <w:rPr>
      <w:rFonts w:ascii="Times New Roman" w:hAnsi="Times New Roman" w:cs="Times New Roman" w:hint="default"/>
      <w:color w:val="000000"/>
      <w:u w:val="single"/>
    </w:rPr>
  </w:style>
  <w:style w:type="paragraph" w:customStyle="1" w:styleId="Default">
    <w:name w:val="Default"/>
    <w:rsid w:val="000F5FC5"/>
    <w:pPr>
      <w:autoSpaceDE w:val="0"/>
      <w:autoSpaceDN w:val="0"/>
      <w:adjustRightInd w:val="0"/>
      <w:spacing w:after="0" w:line="240" w:lineRule="auto"/>
    </w:pPr>
    <w:rPr>
      <w:rFonts w:ascii="Calibri" w:eastAsiaTheme="minorEastAsia" w:hAnsi="Calibri" w:cs="Calibri"/>
      <w:color w:val="000000"/>
      <w:sz w:val="24"/>
      <w:szCs w:val="24"/>
    </w:rPr>
  </w:style>
  <w:style w:type="character" w:styleId="-0">
    <w:name w:val="FollowedHyperlink"/>
    <w:basedOn w:val="a0"/>
    <w:uiPriority w:val="99"/>
    <w:semiHidden/>
    <w:unhideWhenUsed/>
    <w:rsid w:val="000F5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avgeia.gov.gr/doc/6%CE%946%CE%A746%CE%9C%CE%A4%CE%9B%CE%97-3%CE%926?inline=true" TargetMode="External"/><Relationship Id="rId4" Type="http://schemas.openxmlformats.org/officeDocument/2006/relationships/hyperlink" Target="mailto:biomed.sciences@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1786</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Kostis</dc:creator>
  <cp:keywords/>
  <dc:description/>
  <cp:lastModifiedBy>Kostis</cp:lastModifiedBy>
  <cp:revision>5</cp:revision>
  <dcterms:created xsi:type="dcterms:W3CDTF">2021-10-05T19:54:00Z</dcterms:created>
  <dcterms:modified xsi:type="dcterms:W3CDTF">2021-10-05T20:01:00Z</dcterms:modified>
</cp:coreProperties>
</file>