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F026" w14:textId="77777777" w:rsidR="00F61F44" w:rsidRPr="00F61F44" w:rsidRDefault="00F61F44" w:rsidP="00F61F44">
      <w:pPr>
        <w:rPr>
          <w:rFonts w:ascii="Calibri" w:eastAsia="Times New Roman" w:hAnsi="Calibri" w:cs="Times New Roman"/>
          <w:kern w:val="0"/>
          <w14:ligatures w14:val="none"/>
        </w:rPr>
      </w:pPr>
      <w:r w:rsidRPr="00F61F44">
        <w:rPr>
          <w:rFonts w:ascii="Calibri" w:eastAsia="Times New Roman" w:hAnsi="Calibri" w:cs="Calibri"/>
          <w:b/>
          <w:bCs/>
          <w:color w:val="000000"/>
          <w:kern w:val="0"/>
          <w:sz w:val="28"/>
          <w:szCs w:val="28"/>
          <w:lang w:val="el"/>
          <w14:ligatures w14:val="none"/>
        </w:rPr>
        <w:t>Π</w:t>
      </w:r>
      <w:r w:rsidRPr="00F61F44">
        <w:rPr>
          <w:rFonts w:ascii="Calibri" w:eastAsia="Times New Roman" w:hAnsi="Calibri" w:cs="Calibri"/>
          <w:b/>
          <w:bCs/>
          <w:color w:val="000000"/>
          <w:kern w:val="0"/>
          <w:sz w:val="28"/>
          <w:szCs w:val="28"/>
          <w14:ligatures w14:val="none"/>
        </w:rPr>
        <w:t>ΕΡΙΛΗΨΗ</w:t>
      </w:r>
      <w:r w:rsidRPr="00F61F44">
        <w:rPr>
          <w:rFonts w:ascii="Calibri" w:eastAsia="Times New Roman" w:hAnsi="Calibri" w:cs="Calibri"/>
          <w:b/>
          <w:bCs/>
          <w:kern w:val="0"/>
          <w:sz w:val="28"/>
          <w:szCs w:val="28"/>
          <w:lang w:val="el"/>
          <w14:ligatures w14:val="none"/>
        </w:rPr>
        <w:t xml:space="preserve"> </w:t>
      </w:r>
    </w:p>
    <w:p w14:paraId="0464DC51" w14:textId="77777777" w:rsidR="00F61F44" w:rsidRPr="00F61F44" w:rsidRDefault="00F61F44" w:rsidP="00F61F44">
      <w:pPr>
        <w:jc w:val="both"/>
        <w:rPr>
          <w:rFonts w:ascii="Calibri" w:eastAsia="Times New Roman" w:hAnsi="Calibri" w:cs="Times New Roman"/>
          <w:b/>
          <w:kern w:val="0"/>
          <w:sz w:val="24"/>
          <w:szCs w:val="24"/>
          <w14:ligatures w14:val="none"/>
        </w:rPr>
      </w:pPr>
      <w:r w:rsidRPr="00F61F44">
        <w:rPr>
          <w:rFonts w:ascii="Calibri" w:eastAsia="Times New Roman" w:hAnsi="Calibri" w:cs="Times New Roman"/>
          <w:b/>
          <w:kern w:val="0"/>
          <w:sz w:val="24"/>
          <w:szCs w:val="24"/>
          <w:lang w:val="el"/>
          <w14:ligatures w14:val="none"/>
        </w:rPr>
        <w:t>Εισαγωγή</w:t>
      </w:r>
    </w:p>
    <w:p w14:paraId="2C64C24E" w14:textId="77777777" w:rsidR="00F61F44" w:rsidRPr="00F61F44" w:rsidRDefault="00F61F44" w:rsidP="00F61F44">
      <w:pPr>
        <w:jc w:val="both"/>
        <w:rPr>
          <w:rFonts w:ascii="Calibri" w:eastAsia="Times New Roman" w:hAnsi="Calibri" w:cs="Times New Roman"/>
          <w:kern w:val="0"/>
          <w14:ligatures w14:val="none"/>
        </w:rPr>
      </w:pPr>
      <w:r w:rsidRPr="00F61F44">
        <w:rPr>
          <w:rFonts w:ascii="Calibri" w:eastAsia="Times New Roman" w:hAnsi="Calibri" w:cs="Times New Roman"/>
          <w:kern w:val="0"/>
          <w:lang w:val="el"/>
          <w14:ligatures w14:val="none"/>
        </w:rPr>
        <w:t>Ο καρκίνος του προστάτη (ΚΠ) είναι η δεύτερη συχνότερη κακοήθεια μετά τον καρκίνο του πνεύμονα στον ανδρικό πληθυσμό παγκοσμίως. Η ριζική  ακτινοθεραπεία  είναι μια κύρια θεραπεία που προσφέρει νέες προσεγγίσεις και τεχνικές όπως η Στερεοτακτική Ακτινοχειρουργική (</w:t>
      </w:r>
      <w:r w:rsidRPr="00F61F44">
        <w:rPr>
          <w:rFonts w:ascii="Calibri" w:eastAsia="Times New Roman" w:hAnsi="Calibri" w:cs="Times New Roman"/>
          <w:kern w:val="0"/>
          <w:lang w:val="en-GB"/>
          <w14:ligatures w14:val="none"/>
        </w:rPr>
        <w:t>Stereotactic</w:t>
      </w:r>
      <w:r w:rsidRPr="00F61F44">
        <w:rPr>
          <w:rFonts w:ascii="Calibri" w:eastAsia="Times New Roman" w:hAnsi="Calibri" w:cs="Times New Roman"/>
          <w:kern w:val="0"/>
          <w14:ligatures w14:val="none"/>
        </w:rPr>
        <w:t xml:space="preserve"> </w:t>
      </w:r>
      <w:r w:rsidRPr="00F61F44">
        <w:rPr>
          <w:rFonts w:ascii="Calibri" w:eastAsia="Times New Roman" w:hAnsi="Calibri" w:cs="Times New Roman"/>
          <w:kern w:val="0"/>
          <w:lang w:val="en-GB"/>
          <w14:ligatures w14:val="none"/>
        </w:rPr>
        <w:t>Body</w:t>
      </w:r>
      <w:r w:rsidRPr="00F61F44">
        <w:rPr>
          <w:rFonts w:ascii="Calibri" w:eastAsia="Times New Roman" w:hAnsi="Calibri" w:cs="Times New Roman"/>
          <w:kern w:val="0"/>
          <w14:ligatures w14:val="none"/>
        </w:rPr>
        <w:t xml:space="preserve"> </w:t>
      </w:r>
      <w:r w:rsidRPr="00F61F44">
        <w:rPr>
          <w:rFonts w:ascii="Calibri" w:eastAsia="Times New Roman" w:hAnsi="Calibri" w:cs="Times New Roman"/>
          <w:kern w:val="0"/>
          <w:lang w:val="en-GB"/>
          <w14:ligatures w14:val="none"/>
        </w:rPr>
        <w:t>Radiosurgery</w:t>
      </w:r>
      <w:r w:rsidRPr="00F61F44">
        <w:rPr>
          <w:rFonts w:ascii="Calibri" w:eastAsia="Times New Roman" w:hAnsi="Calibri" w:cs="Times New Roman"/>
          <w:kern w:val="0"/>
          <w14:ligatures w14:val="none"/>
        </w:rPr>
        <w:t xml:space="preserve"> ή</w:t>
      </w:r>
      <w:r w:rsidRPr="00F61F44">
        <w:rPr>
          <w:rFonts w:ascii="Calibri" w:eastAsia="Times New Roman" w:hAnsi="Calibri" w:cs="Times New Roman"/>
          <w:kern w:val="0"/>
          <w:lang w:val="el"/>
          <w14:ligatures w14:val="none"/>
        </w:rPr>
        <w:t xml:space="preserve"> S</w:t>
      </w:r>
      <w:r w:rsidRPr="00F61F44">
        <w:rPr>
          <w:rFonts w:ascii="Calibri" w:eastAsia="Times New Roman" w:hAnsi="Calibri" w:cs="Times New Roman"/>
          <w:kern w:val="0"/>
          <w:lang w:val="en-GB"/>
          <w14:ligatures w14:val="none"/>
        </w:rPr>
        <w:t>tereotactic</w:t>
      </w:r>
      <w:r w:rsidRPr="00F61F44">
        <w:rPr>
          <w:rFonts w:ascii="Calibri" w:eastAsia="Times New Roman" w:hAnsi="Calibri" w:cs="Times New Roman"/>
          <w:kern w:val="0"/>
          <w14:ligatures w14:val="none"/>
        </w:rPr>
        <w:t xml:space="preserve"> </w:t>
      </w:r>
      <w:r w:rsidRPr="00F61F44">
        <w:rPr>
          <w:rFonts w:ascii="Calibri" w:eastAsia="Times New Roman" w:hAnsi="Calibri" w:cs="Times New Roman"/>
          <w:kern w:val="0"/>
          <w:lang w:val="el"/>
          <w14:ligatures w14:val="none"/>
        </w:rPr>
        <w:t>B</w:t>
      </w:r>
      <w:r w:rsidRPr="00F61F44">
        <w:rPr>
          <w:rFonts w:ascii="Calibri" w:eastAsia="Times New Roman" w:hAnsi="Calibri" w:cs="Times New Roman"/>
          <w:kern w:val="0"/>
          <w:lang w:val="en-GB"/>
          <w14:ligatures w14:val="none"/>
        </w:rPr>
        <w:t>ody</w:t>
      </w:r>
      <w:r w:rsidRPr="00F61F44">
        <w:rPr>
          <w:rFonts w:ascii="Calibri" w:eastAsia="Times New Roman" w:hAnsi="Calibri" w:cs="Times New Roman"/>
          <w:kern w:val="0"/>
          <w14:ligatures w14:val="none"/>
        </w:rPr>
        <w:t xml:space="preserve"> </w:t>
      </w:r>
      <w:r w:rsidRPr="00F61F44">
        <w:rPr>
          <w:rFonts w:ascii="Calibri" w:eastAsia="Times New Roman" w:hAnsi="Calibri" w:cs="Times New Roman"/>
          <w:kern w:val="0"/>
          <w:lang w:val="el"/>
          <w14:ligatures w14:val="none"/>
        </w:rPr>
        <w:t>R</w:t>
      </w:r>
      <w:r w:rsidRPr="00F61F44">
        <w:rPr>
          <w:rFonts w:ascii="Calibri" w:eastAsia="Times New Roman" w:hAnsi="Calibri" w:cs="Times New Roman"/>
          <w:kern w:val="0"/>
          <w:lang w:val="en-GB"/>
          <w14:ligatures w14:val="none"/>
        </w:rPr>
        <w:t>adio</w:t>
      </w:r>
      <w:r w:rsidRPr="00F61F44">
        <w:rPr>
          <w:rFonts w:ascii="Calibri" w:eastAsia="Times New Roman" w:hAnsi="Calibri" w:cs="Times New Roman"/>
          <w:kern w:val="0"/>
          <w:lang w:val="el"/>
          <w14:ligatures w14:val="none"/>
        </w:rPr>
        <w:t>T</w:t>
      </w:r>
      <w:r w:rsidRPr="00F61F44">
        <w:rPr>
          <w:rFonts w:ascii="Calibri" w:eastAsia="Times New Roman" w:hAnsi="Calibri" w:cs="Times New Roman"/>
          <w:kern w:val="0"/>
          <w:lang w:val="en-GB"/>
          <w14:ligatures w14:val="none"/>
        </w:rPr>
        <w:t>herapy</w:t>
      </w:r>
      <w:r w:rsidRPr="00F61F44">
        <w:rPr>
          <w:rFonts w:ascii="Calibri" w:eastAsia="Times New Roman" w:hAnsi="Calibri" w:cs="Times New Roman"/>
          <w:kern w:val="0"/>
          <w14:ligatures w14:val="none"/>
        </w:rPr>
        <w:t>-</w:t>
      </w:r>
      <w:r w:rsidRPr="00F61F44">
        <w:rPr>
          <w:rFonts w:ascii="Calibri" w:eastAsia="Times New Roman" w:hAnsi="Calibri" w:cs="Times New Roman"/>
          <w:kern w:val="0"/>
          <w:lang w:val="en-GB"/>
          <w14:ligatures w14:val="none"/>
        </w:rPr>
        <w:t>SBRT</w:t>
      </w:r>
      <w:r w:rsidRPr="00F61F44">
        <w:rPr>
          <w:rFonts w:ascii="Calibri" w:eastAsia="Times New Roman" w:hAnsi="Calibri" w:cs="Times New Roman"/>
          <w:kern w:val="0"/>
          <w:lang w:val="el"/>
          <w14:ligatures w14:val="none"/>
        </w:rPr>
        <w:t>),</w:t>
      </w:r>
      <w:r w:rsidRPr="00F61F44">
        <w:rPr>
          <w:rFonts w:ascii="Calibri" w:eastAsia="Times New Roman" w:hAnsi="Calibri" w:cs="Times New Roman"/>
          <w:kern w:val="0"/>
          <w14:ligatures w14:val="none"/>
        </w:rPr>
        <w:t xml:space="preserve">  η </w:t>
      </w:r>
      <w:r w:rsidRPr="00F61F44">
        <w:rPr>
          <w:rFonts w:ascii="Calibri" w:eastAsia="Times New Roman" w:hAnsi="Calibri" w:cs="Times New Roman"/>
          <w:kern w:val="0"/>
          <w:lang w:val="en-US"/>
          <w14:ligatures w14:val="none"/>
        </w:rPr>
        <w:t>A</w:t>
      </w:r>
      <w:r w:rsidRPr="00F61F44">
        <w:rPr>
          <w:rFonts w:ascii="Calibri" w:eastAsia="Times New Roman" w:hAnsi="Calibri" w:cs="Times New Roman"/>
          <w:kern w:val="0"/>
          <w14:ligatures w14:val="none"/>
        </w:rPr>
        <w:t xml:space="preserve">πεικονιστικά </w:t>
      </w:r>
      <w:r w:rsidRPr="00F61F44">
        <w:rPr>
          <w:rFonts w:ascii="Calibri" w:eastAsia="Times New Roman" w:hAnsi="Calibri" w:cs="Times New Roman"/>
          <w:kern w:val="0"/>
          <w:lang w:val="en-US"/>
          <w14:ligatures w14:val="none"/>
        </w:rPr>
        <w:t>K</w:t>
      </w:r>
      <w:r w:rsidRPr="00F61F44">
        <w:rPr>
          <w:rFonts w:ascii="Calibri" w:eastAsia="Times New Roman" w:hAnsi="Calibri" w:cs="Times New Roman"/>
          <w:kern w:val="0"/>
          <w:lang w:val="el"/>
          <w14:ligatures w14:val="none"/>
        </w:rPr>
        <w:t xml:space="preserve">αθοδηγούμενη </w:t>
      </w:r>
      <w:r w:rsidRPr="00F61F44">
        <w:rPr>
          <w:rFonts w:ascii="Calibri" w:eastAsia="Times New Roman" w:hAnsi="Calibri" w:cs="Times New Roman"/>
          <w:kern w:val="0"/>
          <w:lang w:val="en-US"/>
          <w14:ligatures w14:val="none"/>
        </w:rPr>
        <w:t>A</w:t>
      </w:r>
      <w:r w:rsidRPr="00F61F44">
        <w:rPr>
          <w:rFonts w:ascii="Calibri" w:eastAsia="Times New Roman" w:hAnsi="Calibri" w:cs="Times New Roman"/>
          <w:kern w:val="0"/>
          <w:lang w:val="el"/>
          <w14:ligatures w14:val="none"/>
        </w:rPr>
        <w:t>κτινοθεραπεία (I</w:t>
      </w:r>
      <w:r w:rsidRPr="00F61F44">
        <w:rPr>
          <w:rFonts w:ascii="Calibri" w:eastAsia="Times New Roman" w:hAnsi="Calibri" w:cs="Times New Roman"/>
          <w:kern w:val="0"/>
          <w:lang w:val="en-GB"/>
          <w14:ligatures w14:val="none"/>
        </w:rPr>
        <w:t>mage</w:t>
      </w:r>
      <w:r w:rsidRPr="00F61F44">
        <w:rPr>
          <w:rFonts w:ascii="Calibri" w:eastAsia="Times New Roman" w:hAnsi="Calibri" w:cs="Times New Roman"/>
          <w:kern w:val="0"/>
          <w14:ligatures w14:val="none"/>
        </w:rPr>
        <w:t xml:space="preserve"> </w:t>
      </w:r>
      <w:r w:rsidRPr="00F61F44">
        <w:rPr>
          <w:rFonts w:ascii="Calibri" w:eastAsia="Times New Roman" w:hAnsi="Calibri" w:cs="Times New Roman"/>
          <w:kern w:val="0"/>
          <w:lang w:val="el"/>
          <w14:ligatures w14:val="none"/>
        </w:rPr>
        <w:t>G</w:t>
      </w:r>
      <w:r w:rsidRPr="00F61F44">
        <w:rPr>
          <w:rFonts w:ascii="Calibri" w:eastAsia="Times New Roman" w:hAnsi="Calibri" w:cs="Times New Roman"/>
          <w:kern w:val="0"/>
          <w:lang w:val="en-GB"/>
          <w14:ligatures w14:val="none"/>
        </w:rPr>
        <w:t>uided</w:t>
      </w:r>
      <w:r w:rsidRPr="00F61F44">
        <w:rPr>
          <w:rFonts w:ascii="Calibri" w:eastAsia="Times New Roman" w:hAnsi="Calibri" w:cs="Times New Roman"/>
          <w:kern w:val="0"/>
          <w14:ligatures w14:val="none"/>
        </w:rPr>
        <w:t xml:space="preserve"> </w:t>
      </w:r>
      <w:r w:rsidRPr="00F61F44">
        <w:rPr>
          <w:rFonts w:ascii="Calibri" w:eastAsia="Times New Roman" w:hAnsi="Calibri" w:cs="Times New Roman"/>
          <w:kern w:val="0"/>
          <w:lang w:val="el"/>
          <w14:ligatures w14:val="none"/>
        </w:rPr>
        <w:t>R</w:t>
      </w:r>
      <w:r w:rsidRPr="00F61F44">
        <w:rPr>
          <w:rFonts w:ascii="Calibri" w:eastAsia="Times New Roman" w:hAnsi="Calibri" w:cs="Times New Roman"/>
          <w:kern w:val="0"/>
          <w:lang w:val="en-GB"/>
          <w14:ligatures w14:val="none"/>
        </w:rPr>
        <w:t>adio</w:t>
      </w:r>
      <w:r w:rsidRPr="00F61F44">
        <w:rPr>
          <w:rFonts w:ascii="Calibri" w:eastAsia="Times New Roman" w:hAnsi="Calibri" w:cs="Times New Roman"/>
          <w:kern w:val="0"/>
          <w:lang w:val="el"/>
          <w14:ligatures w14:val="none"/>
        </w:rPr>
        <w:t>T</w:t>
      </w:r>
      <w:r w:rsidRPr="00F61F44">
        <w:rPr>
          <w:rFonts w:ascii="Calibri" w:eastAsia="Times New Roman" w:hAnsi="Calibri" w:cs="Times New Roman"/>
          <w:kern w:val="0"/>
          <w:lang w:val="en-GB"/>
          <w14:ligatures w14:val="none"/>
        </w:rPr>
        <w:t>herapy</w:t>
      </w:r>
      <w:r w:rsidRPr="00F61F44">
        <w:rPr>
          <w:rFonts w:ascii="Calibri" w:eastAsia="Times New Roman" w:hAnsi="Calibri" w:cs="Times New Roman"/>
          <w:kern w:val="0"/>
          <w:lang w:val="el"/>
          <w14:ligatures w14:val="none"/>
        </w:rPr>
        <w:t xml:space="preserve">) και </w:t>
      </w:r>
      <w:r w:rsidRPr="00F61F44">
        <w:rPr>
          <w:rFonts w:ascii="Calibri" w:eastAsia="Times New Roman" w:hAnsi="Calibri" w:cs="Times New Roman"/>
          <w:kern w:val="0"/>
          <w14:ligatures w14:val="none"/>
        </w:rPr>
        <w:t>η</w:t>
      </w:r>
      <w:r w:rsidRPr="00F61F44">
        <w:rPr>
          <w:rFonts w:ascii="Calibri" w:eastAsia="Times New Roman" w:hAnsi="Calibri" w:cs="Times New Roman"/>
          <w:kern w:val="0"/>
          <w:lang w:val="el"/>
          <w14:ligatures w14:val="none"/>
        </w:rPr>
        <w:t xml:space="preserve"> </w:t>
      </w:r>
      <w:r w:rsidRPr="00F61F44">
        <w:rPr>
          <w:rFonts w:ascii="Calibri" w:eastAsia="Times New Roman" w:hAnsi="Calibri" w:cs="Times New Roman"/>
          <w:kern w:val="0"/>
          <w14:ligatures w14:val="none"/>
        </w:rPr>
        <w:t>Δ</w:t>
      </w:r>
      <w:r w:rsidRPr="00F61F44">
        <w:rPr>
          <w:rFonts w:ascii="Calibri" w:eastAsia="Times New Roman" w:hAnsi="Calibri" w:cs="Times New Roman"/>
          <w:kern w:val="0"/>
          <w:lang w:val="el"/>
          <w14:ligatures w14:val="none"/>
        </w:rPr>
        <w:t>ιαμορφούμενης Έντασης  Ακτινοθεραπεία (I</w:t>
      </w:r>
      <w:r w:rsidRPr="00F61F44">
        <w:rPr>
          <w:rFonts w:ascii="Calibri" w:eastAsia="Times New Roman" w:hAnsi="Calibri" w:cs="Times New Roman"/>
          <w:kern w:val="0"/>
          <w:lang w:val="en-GB"/>
          <w14:ligatures w14:val="none"/>
        </w:rPr>
        <w:t>ntensity</w:t>
      </w:r>
      <w:r w:rsidRPr="00F61F44">
        <w:rPr>
          <w:rFonts w:ascii="Calibri" w:eastAsia="Times New Roman" w:hAnsi="Calibri" w:cs="Times New Roman"/>
          <w:kern w:val="0"/>
          <w14:ligatures w14:val="none"/>
        </w:rPr>
        <w:t xml:space="preserve"> </w:t>
      </w:r>
      <w:r w:rsidRPr="00F61F44">
        <w:rPr>
          <w:rFonts w:ascii="Calibri" w:eastAsia="Times New Roman" w:hAnsi="Calibri" w:cs="Times New Roman"/>
          <w:kern w:val="0"/>
          <w:lang w:val="el"/>
          <w14:ligatures w14:val="none"/>
        </w:rPr>
        <w:t>M</w:t>
      </w:r>
      <w:r w:rsidRPr="00F61F44">
        <w:rPr>
          <w:rFonts w:ascii="Calibri" w:eastAsia="Times New Roman" w:hAnsi="Calibri" w:cs="Times New Roman"/>
          <w:kern w:val="0"/>
          <w:lang w:val="en-GB"/>
          <w14:ligatures w14:val="none"/>
        </w:rPr>
        <w:t>odulated</w:t>
      </w:r>
      <w:r w:rsidRPr="00F61F44">
        <w:rPr>
          <w:rFonts w:ascii="Calibri" w:eastAsia="Times New Roman" w:hAnsi="Calibri" w:cs="Times New Roman"/>
          <w:kern w:val="0"/>
          <w14:ligatures w14:val="none"/>
        </w:rPr>
        <w:t xml:space="preserve"> </w:t>
      </w:r>
      <w:r w:rsidRPr="00F61F44">
        <w:rPr>
          <w:rFonts w:ascii="Calibri" w:eastAsia="Times New Roman" w:hAnsi="Calibri" w:cs="Times New Roman"/>
          <w:kern w:val="0"/>
          <w:lang w:val="el"/>
          <w14:ligatures w14:val="none"/>
        </w:rPr>
        <w:t>R</w:t>
      </w:r>
      <w:r w:rsidRPr="00F61F44">
        <w:rPr>
          <w:rFonts w:ascii="Calibri" w:eastAsia="Times New Roman" w:hAnsi="Calibri" w:cs="Times New Roman"/>
          <w:kern w:val="0"/>
          <w:lang w:val="en-GB"/>
          <w14:ligatures w14:val="none"/>
        </w:rPr>
        <w:t>adioTherapy</w:t>
      </w:r>
      <w:r w:rsidRPr="00F61F44">
        <w:rPr>
          <w:rFonts w:ascii="Calibri" w:eastAsia="Times New Roman" w:hAnsi="Calibri" w:cs="Times New Roman"/>
          <w:kern w:val="0"/>
          <w:lang w:val="el"/>
          <w14:ligatures w14:val="none"/>
        </w:rPr>
        <w:t xml:space="preserve">) πέρα από τη χειρουργική θεραπεία με κύριο στόχο την αύξηση της συνολικής  επιβίωσης και τη βελτίωση της ποιότητας ζωής. Ο συνδυασμός αυτών των τεχνικών με καινοτόμες διαγνωστικές μεθόδους ή με βελτιώσεις στη συμβατική απεικόνιση (μαγνητική τομογραφία, αξονική τομογραφία) μπορεί να οδηγήσει σε ανώτερα αποτελέσματα στην ακτινοθεραπευτική διαχείριση των ασθενών με ΚΠ. Ο ρόλος του τεχνολόγου- ακτινολόγου  είναι </w:t>
      </w:r>
      <w:r w:rsidRPr="00F61F44">
        <w:rPr>
          <w:rFonts w:ascii="Calibri" w:eastAsia="Times New Roman" w:hAnsi="Calibri" w:cs="Times New Roman"/>
          <w:kern w:val="0"/>
          <w14:ligatures w14:val="none"/>
        </w:rPr>
        <w:t>έκδηλος</w:t>
      </w:r>
      <w:r w:rsidRPr="00F61F44">
        <w:rPr>
          <w:rFonts w:ascii="Calibri" w:eastAsia="Times New Roman" w:hAnsi="Calibri" w:cs="Times New Roman"/>
          <w:kern w:val="0"/>
          <w:lang w:val="el"/>
          <w14:ligatures w14:val="none"/>
        </w:rPr>
        <w:t xml:space="preserve"> σε πολλές  πτυχές που σχετίζονται με τη διάγνωση, την τοποθέτηση, τη θεραπεία, τη συμβουλευτική και τη γενική διαχείριση των ασθενών εντός μίας διεπιστημονικής ομάδας. Διάφορες ανεπιθύμητες ενέργειες επηρεάζουν τους ασθενείς με ΚΠ  πριν, κατά τη διάρκεια και μετά το πέρας της ακτινοθεραπείας. Η διερεύνηση, ο έλεγχος και η θεραπεία αυτών των δυσμενών επιπτώσεων της ακτινοθεραπείας στον ασθενή είναι υψίστης σημασίας.  </w:t>
      </w:r>
    </w:p>
    <w:p w14:paraId="307EEAA0" w14:textId="77777777" w:rsidR="00F61F44" w:rsidRPr="00F61F44" w:rsidRDefault="00F61F44" w:rsidP="00F61F44">
      <w:pPr>
        <w:jc w:val="both"/>
        <w:rPr>
          <w:rFonts w:ascii="Calibri" w:eastAsia="Times New Roman" w:hAnsi="Calibri" w:cs="Times New Roman"/>
          <w:b/>
          <w:kern w:val="0"/>
          <w:sz w:val="24"/>
          <w:szCs w:val="24"/>
          <w14:ligatures w14:val="none"/>
        </w:rPr>
      </w:pPr>
      <w:r w:rsidRPr="00F61F44">
        <w:rPr>
          <w:rFonts w:ascii="Calibri" w:eastAsia="Times New Roman" w:hAnsi="Calibri" w:cs="Times New Roman"/>
          <w:b/>
          <w:kern w:val="0"/>
          <w:sz w:val="24"/>
          <w:szCs w:val="24"/>
          <w:lang w:val="el"/>
          <w14:ligatures w14:val="none"/>
        </w:rPr>
        <w:t>Σκοπός</w:t>
      </w:r>
    </w:p>
    <w:p w14:paraId="0FFBD01F" w14:textId="77777777" w:rsidR="00F61F44" w:rsidRPr="00F61F44" w:rsidRDefault="00F61F44" w:rsidP="00F61F44">
      <w:pPr>
        <w:jc w:val="both"/>
        <w:rPr>
          <w:rFonts w:ascii="Calibri" w:eastAsia="Times New Roman" w:hAnsi="Calibri" w:cs="Times New Roman"/>
          <w:kern w:val="0"/>
          <w14:ligatures w14:val="none"/>
        </w:rPr>
      </w:pPr>
      <w:r w:rsidRPr="00F61F44">
        <w:rPr>
          <w:rFonts w:ascii="Calibri" w:eastAsia="Times New Roman" w:hAnsi="Calibri" w:cs="Times New Roman"/>
          <w:kern w:val="0"/>
          <w:lang w:val="el"/>
          <w14:ligatures w14:val="none"/>
        </w:rPr>
        <w:t xml:space="preserve">Η ποιότητα ζωής των ασθενών με ΚΠ που </w:t>
      </w:r>
      <w:r w:rsidRPr="00F61F44">
        <w:rPr>
          <w:rFonts w:ascii="Calibri" w:eastAsia="Times New Roman" w:hAnsi="Calibri" w:cs="Times New Roman"/>
          <w:kern w:val="0"/>
          <w14:ligatures w14:val="none"/>
        </w:rPr>
        <w:t xml:space="preserve">υποβάλλονται σε </w:t>
      </w:r>
      <w:r w:rsidRPr="00F61F44">
        <w:rPr>
          <w:rFonts w:ascii="Calibri" w:eastAsia="Times New Roman" w:hAnsi="Calibri" w:cs="Times New Roman"/>
          <w:kern w:val="0"/>
          <w:lang w:val="el"/>
          <w14:ligatures w14:val="none"/>
        </w:rPr>
        <w:t xml:space="preserve">SBRT  δεν </w:t>
      </w:r>
      <w:r w:rsidRPr="00F61F44">
        <w:rPr>
          <w:rFonts w:ascii="Calibri" w:eastAsia="Times New Roman" w:hAnsi="Calibri" w:cs="Times New Roman"/>
          <w:kern w:val="0"/>
          <w14:ligatures w14:val="none"/>
        </w:rPr>
        <w:t xml:space="preserve">έχει </w:t>
      </w:r>
      <w:r w:rsidRPr="00F61F44">
        <w:rPr>
          <w:rFonts w:ascii="Calibri" w:eastAsia="Times New Roman" w:hAnsi="Calibri" w:cs="Times New Roman"/>
          <w:kern w:val="0"/>
          <w:lang w:val="el"/>
          <w14:ligatures w14:val="none"/>
        </w:rPr>
        <w:t>αξιολογηθεί  πλήρως. Ο  κύριος  σκοπός  της    παρούσας  μελέτης  παρατήρησης είναι η  αξιολόγηση της ποιότητας ζωής σε αυτή την ομάδα ασθενών. Πιο  συγκεκριμένα,  το  κύριο  καταληκτικό σημείο είναι η ανάλυση των καταγεγραμμένων δεδομένων που σχετίζονται με τη μετατόπιση και εξαρτάται από την ηλεκτρονική ευθυγράμμιση 3D-3D. Σε  αυτή τη  βάση  θα  εκτιμήσουμε τα  συμπτώματα  από  το  ουροποιητικό και  γαστρεντερικό σύστημα καθώς και τη σεξουαλική λειτουργία. Το δευτερεύον καταληκτικό σημείο είναι ο τοπικός έλεγχος της νόσου.</w:t>
      </w:r>
    </w:p>
    <w:p w14:paraId="4A6C007D" w14:textId="77777777" w:rsidR="00F61F44" w:rsidRPr="00F61F44" w:rsidRDefault="00F61F44" w:rsidP="00F61F44">
      <w:pPr>
        <w:jc w:val="both"/>
        <w:rPr>
          <w:rFonts w:ascii="Calibri" w:eastAsia="Times New Roman" w:hAnsi="Calibri" w:cs="Times New Roman"/>
          <w:b/>
          <w:kern w:val="0"/>
          <w:sz w:val="24"/>
          <w:szCs w:val="24"/>
          <w14:ligatures w14:val="none"/>
        </w:rPr>
      </w:pPr>
      <w:r w:rsidRPr="00F61F44">
        <w:rPr>
          <w:rFonts w:ascii="Calibri" w:eastAsia="Times New Roman" w:hAnsi="Calibri" w:cs="Times New Roman"/>
          <w:b/>
          <w:kern w:val="0"/>
          <w:sz w:val="24"/>
          <w:szCs w:val="24"/>
          <w:lang w:val="el"/>
          <w14:ligatures w14:val="none"/>
        </w:rPr>
        <w:t>Υλικά και μέθοδοι</w:t>
      </w:r>
    </w:p>
    <w:p w14:paraId="2C5BA356" w14:textId="77777777" w:rsidR="00F61F44" w:rsidRPr="00F61F44" w:rsidRDefault="00F61F44" w:rsidP="00F61F44">
      <w:pPr>
        <w:rPr>
          <w:rFonts w:ascii="Calibri" w:eastAsia="Times New Roman" w:hAnsi="Calibri" w:cs="Times New Roman"/>
          <w:kern w:val="0"/>
          <w:lang w:val="el"/>
          <w14:ligatures w14:val="none"/>
        </w:rPr>
      </w:pPr>
      <w:r w:rsidRPr="00F61F44">
        <w:rPr>
          <w:rFonts w:ascii="Calibri" w:eastAsia="Times New Roman" w:hAnsi="Calibri" w:cs="Times New Roman"/>
          <w:kern w:val="0"/>
          <w:lang w:val="el"/>
          <w14:ligatures w14:val="none"/>
        </w:rPr>
        <w:t xml:space="preserve">Τα καταχωρισμένα στοιχεία που σχετίζονται με τη μετατόπιση θα αναλυθούν σε 3D-3D on-line ευθυγράμμιση. Τα δεδομένα θα είναι ανώνυμα και θα προέρχονται από ασθενείς που λαμβάνουν ακτινοθεραπεία στην περιοχή του προστάτη. Όλη η ακτινοθεραπευτική διαδικασία θα είναι η ίδια  για τα δύο ακτινοθεραπευτικά κέντρα όπου θα πραγματοποιηθεί η θεραπεία. Η μαγνητική τομογραφία (MRI) θα ενσωματωθεί στο σχέδιο θεραπείας ολόκληρης της περιοχής που θα ακτινοβοληθεί. Η μαγνητική τομογραφία είναι η διαγνωστική μέθοδος εκλογής λόγω της καλύτερης απεικόνισης και ακρίβειας όσον αφορά την διερεύνηση του προστατικού αδένα, των σπερματικών κυστιδίων, των τοπικο-περιοχικών λεμφαδένων και των παρακείμενων μαλακών ιστών. Κάθε ασθενής θα τοποθετηθεί σε ύπτια θέση από τον τεχνολόγο-ακτινολόγο και τα άνω άκρα θα τοποθετηθούν στο στήθος. Ο ασθενής πρέπει να υποβληθεί  σε ακτινοθεραπεία  με την ουροδόχο κύστη γεμάτη με νερό  (αφού ουρήσει ο ασθενής πίνει μισό λίτρο νερό μισή ώρα πριν την έναρξη της ακτινοθεραπείας, για τη διασφάλιση της επαναληψιμότητας). Το σύστημα </w:t>
      </w:r>
      <w:r w:rsidRPr="00F61F44">
        <w:rPr>
          <w:rFonts w:ascii="Calibri" w:eastAsia="Times New Roman" w:hAnsi="Calibri" w:cs="Times New Roman"/>
          <w:kern w:val="0"/>
          <w14:ligatures w14:val="none"/>
        </w:rPr>
        <w:t>τοποθέτησης</w:t>
      </w:r>
      <w:r w:rsidRPr="00F61F44">
        <w:rPr>
          <w:rFonts w:ascii="Calibri" w:eastAsia="Times New Roman" w:hAnsi="Calibri" w:cs="Times New Roman"/>
          <w:kern w:val="0"/>
          <w:lang w:val="el"/>
          <w14:ligatures w14:val="none"/>
        </w:rPr>
        <w:t xml:space="preserve"> γόνατος (</w:t>
      </w:r>
      <w:r w:rsidRPr="00F61F44">
        <w:rPr>
          <w:rFonts w:ascii="Calibri" w:eastAsia="Times New Roman" w:hAnsi="Calibri" w:cs="Times New Roman"/>
          <w:kern w:val="0"/>
          <w:lang w:val="en-GB"/>
          <w14:ligatures w14:val="none"/>
        </w:rPr>
        <w:t>knee</w:t>
      </w:r>
      <w:r w:rsidRPr="00F61F44">
        <w:rPr>
          <w:rFonts w:ascii="Calibri" w:eastAsia="Times New Roman" w:hAnsi="Calibri" w:cs="Times New Roman"/>
          <w:kern w:val="0"/>
          <w14:ligatures w14:val="none"/>
        </w:rPr>
        <w:t xml:space="preserve"> </w:t>
      </w:r>
      <w:r w:rsidRPr="00F61F44">
        <w:rPr>
          <w:rFonts w:ascii="Calibri" w:eastAsia="Times New Roman" w:hAnsi="Calibri" w:cs="Times New Roman"/>
          <w:kern w:val="0"/>
          <w:lang w:val="en-GB"/>
          <w14:ligatures w14:val="none"/>
        </w:rPr>
        <w:t>fix</w:t>
      </w:r>
      <w:r w:rsidRPr="00F61F44">
        <w:rPr>
          <w:rFonts w:ascii="Calibri" w:eastAsia="Times New Roman" w:hAnsi="Calibri" w:cs="Times New Roman"/>
          <w:kern w:val="0"/>
          <w14:ligatures w14:val="none"/>
        </w:rPr>
        <w:t xml:space="preserve"> </w:t>
      </w:r>
      <w:r w:rsidRPr="00F61F44">
        <w:rPr>
          <w:rFonts w:ascii="Calibri" w:eastAsia="Times New Roman" w:hAnsi="Calibri" w:cs="Times New Roman"/>
          <w:kern w:val="0"/>
          <w:lang w:val="en-GB"/>
          <w14:ligatures w14:val="none"/>
        </w:rPr>
        <w:t>system</w:t>
      </w:r>
      <w:r w:rsidRPr="00F61F44">
        <w:rPr>
          <w:rFonts w:ascii="Calibri" w:eastAsia="Times New Roman" w:hAnsi="Calibri" w:cs="Times New Roman"/>
          <w:kern w:val="0"/>
          <w14:ligatures w14:val="none"/>
        </w:rPr>
        <w:t>)</w:t>
      </w:r>
      <w:r w:rsidRPr="00F61F44">
        <w:rPr>
          <w:rFonts w:ascii="Calibri" w:eastAsia="Times New Roman" w:hAnsi="Calibri" w:cs="Times New Roman"/>
          <w:kern w:val="0"/>
          <w:lang w:val="el"/>
          <w14:ligatures w14:val="none"/>
        </w:rPr>
        <w:t xml:space="preserve">  θα χρησιμοποιηθεί για την πιο άνετη θέση και τη μεγαλύτερη ακινητοποίηση. Τα  on-line δεδομένα ευθυγράμμισης  θα ελεγχθούν με βάση τα διεθνή πρότυπα όσον αφορά τη μετατόπιση σε τρεις άξονες θεραπείας: Πρόσθιο-οπίσθιος (</w:t>
      </w:r>
      <w:r w:rsidRPr="00F61F44">
        <w:rPr>
          <w:rFonts w:ascii="Calibri" w:eastAsia="Times New Roman" w:hAnsi="Calibri" w:cs="Times New Roman"/>
          <w:kern w:val="0"/>
          <w14:ligatures w14:val="none"/>
        </w:rPr>
        <w:t>ΠΟ</w:t>
      </w:r>
      <w:r w:rsidRPr="00F61F44">
        <w:rPr>
          <w:rFonts w:ascii="Calibri" w:eastAsia="Times New Roman" w:hAnsi="Calibri" w:cs="Times New Roman"/>
          <w:kern w:val="0"/>
          <w:lang w:val="el"/>
          <w14:ligatures w14:val="none"/>
        </w:rPr>
        <w:t>)-κατακόρυφος, Κεφαλ-Ουραίος (ΚΟ)- διαμήκης,  Πλαγιο-</w:t>
      </w:r>
      <w:r w:rsidRPr="00F61F44">
        <w:rPr>
          <w:rFonts w:ascii="Calibri" w:eastAsia="Times New Roman" w:hAnsi="Calibri" w:cs="Times New Roman"/>
          <w:kern w:val="0"/>
          <w:lang w:val="el"/>
          <w14:ligatures w14:val="none"/>
        </w:rPr>
        <w:lastRenderedPageBreak/>
        <w:t>Πλάγιος (ΠΠ)-εγκάρσιος. Όσον  αφορά  την  επιστημονική  βιβλιογραφία, η απόκλιση από τη θέση της θεραπείας που ορίζεται στην προσομοίωση κυμαίνεται από 2mm έως 5mm σε κάθε άξονα.</w:t>
      </w:r>
      <w:r w:rsidRPr="00F61F44">
        <w:rPr>
          <w:rFonts w:ascii="Calibri" w:eastAsia="Times New Roman" w:hAnsi="Calibri" w:cs="Times New Roman"/>
          <w:kern w:val="0"/>
          <w14:ligatures w14:val="none"/>
        </w:rPr>
        <w:t xml:space="preserve"> </w:t>
      </w:r>
      <w:r w:rsidRPr="00F61F44">
        <w:rPr>
          <w:rFonts w:ascii="Calibri" w:eastAsia="Times New Roman" w:hAnsi="Calibri" w:cs="Times New Roman"/>
          <w:kern w:val="0"/>
          <w:lang w:val="el"/>
          <w14:ligatures w14:val="none"/>
        </w:rPr>
        <w:t>Ο μέσος όρος  των  μετατοπίσεων θα</w:t>
      </w:r>
      <w:r w:rsidRPr="00F61F44">
        <w:rPr>
          <w:rFonts w:ascii="Calibri" w:eastAsia="Times New Roman" w:hAnsi="Calibri" w:cs="Times New Roman"/>
          <w:kern w:val="0"/>
          <w14:ligatures w14:val="none"/>
        </w:rPr>
        <w:t xml:space="preserve"> </w:t>
      </w:r>
      <w:r w:rsidRPr="00F61F44">
        <w:rPr>
          <w:rFonts w:ascii="Calibri" w:eastAsia="Times New Roman" w:hAnsi="Calibri" w:cs="Times New Roman"/>
          <w:kern w:val="0"/>
          <w:lang w:val="el"/>
          <w14:ligatures w14:val="none"/>
        </w:rPr>
        <w:t>εκτιμηθεί σε κάθε άξονα καθώς και η τυπική απόκλιση. Μέσω αυτών θα πραγματοποιηθεί ένας αρχικός έλεγχος των μετατοπίσεων (εντός ή εκτός των ορίων που σχετίζονται με τα διεθνή  πρότυπα). Σταθμισμένα ερωτηματολόγια σχετικά με την λειτουργία του ουροποιητικού, τη γαστρεντερική και τη σεξουαλική λειτουργία του Ευρωπαϊκού Οργανισμού Έρευνας και Θεραπείας του Καρκίνου (</w:t>
      </w:r>
      <w:bookmarkStart w:id="0" w:name="_Hlk112680938"/>
      <w:r w:rsidRPr="00F61F44">
        <w:rPr>
          <w:rFonts w:ascii="Calibri" w:eastAsia="Times New Roman" w:hAnsi="Calibri" w:cs="Times New Roman"/>
          <w:kern w:val="0"/>
          <w:lang w:val="en-US" w:eastAsia="el-GR"/>
          <w14:ligatures w14:val="none"/>
        </w:rPr>
        <w:t>European</w:t>
      </w:r>
      <w:r w:rsidRPr="00F61F44">
        <w:rPr>
          <w:rFonts w:ascii="Calibri" w:eastAsia="Times New Roman" w:hAnsi="Calibri" w:cs="Times New Roman"/>
          <w:kern w:val="0"/>
          <w:lang w:eastAsia="el-GR"/>
          <w14:ligatures w14:val="none"/>
        </w:rPr>
        <w:t xml:space="preserve"> </w:t>
      </w:r>
      <w:r w:rsidRPr="00F61F44">
        <w:rPr>
          <w:rFonts w:ascii="Calibri" w:eastAsia="Times New Roman" w:hAnsi="Calibri" w:cs="Times New Roman"/>
          <w:kern w:val="0"/>
          <w:lang w:val="en-US" w:eastAsia="el-GR"/>
          <w14:ligatures w14:val="none"/>
        </w:rPr>
        <w:t>Organization</w:t>
      </w:r>
      <w:r w:rsidRPr="00F61F44">
        <w:rPr>
          <w:rFonts w:ascii="Calibri" w:eastAsia="Times New Roman" w:hAnsi="Calibri" w:cs="Times New Roman"/>
          <w:kern w:val="0"/>
          <w:lang w:eastAsia="el-GR"/>
          <w14:ligatures w14:val="none"/>
        </w:rPr>
        <w:t xml:space="preserve"> </w:t>
      </w:r>
      <w:r w:rsidRPr="00F61F44">
        <w:rPr>
          <w:rFonts w:ascii="Calibri" w:eastAsia="Times New Roman" w:hAnsi="Calibri" w:cs="Times New Roman"/>
          <w:kern w:val="0"/>
          <w:lang w:val="en-US" w:eastAsia="el-GR"/>
          <w14:ligatures w14:val="none"/>
        </w:rPr>
        <w:t>for</w:t>
      </w:r>
      <w:r w:rsidRPr="00F61F44">
        <w:rPr>
          <w:rFonts w:ascii="Calibri" w:eastAsia="Times New Roman" w:hAnsi="Calibri" w:cs="Times New Roman"/>
          <w:kern w:val="0"/>
          <w:lang w:eastAsia="el-GR"/>
          <w14:ligatures w14:val="none"/>
        </w:rPr>
        <w:t xml:space="preserve"> </w:t>
      </w:r>
      <w:r w:rsidRPr="00F61F44">
        <w:rPr>
          <w:rFonts w:ascii="Calibri" w:eastAsia="Times New Roman" w:hAnsi="Calibri" w:cs="Times New Roman"/>
          <w:kern w:val="0"/>
          <w:lang w:val="en-US" w:eastAsia="el-GR"/>
          <w14:ligatures w14:val="none"/>
        </w:rPr>
        <w:t>Research</w:t>
      </w:r>
      <w:r w:rsidRPr="00F61F44">
        <w:rPr>
          <w:rFonts w:ascii="Calibri" w:eastAsia="Times New Roman" w:hAnsi="Calibri" w:cs="Times New Roman"/>
          <w:kern w:val="0"/>
          <w:lang w:eastAsia="el-GR"/>
          <w14:ligatures w14:val="none"/>
        </w:rPr>
        <w:t xml:space="preserve"> </w:t>
      </w:r>
      <w:r w:rsidRPr="00F61F44">
        <w:rPr>
          <w:rFonts w:ascii="Calibri" w:eastAsia="Times New Roman" w:hAnsi="Calibri" w:cs="Times New Roman"/>
          <w:kern w:val="0"/>
          <w:lang w:val="en-US" w:eastAsia="el-GR"/>
          <w14:ligatures w14:val="none"/>
        </w:rPr>
        <w:t>and</w:t>
      </w:r>
      <w:r w:rsidRPr="00F61F44">
        <w:rPr>
          <w:rFonts w:ascii="Calibri" w:eastAsia="Times New Roman" w:hAnsi="Calibri" w:cs="Times New Roman"/>
          <w:kern w:val="0"/>
          <w:lang w:eastAsia="el-GR"/>
          <w14:ligatures w14:val="none"/>
        </w:rPr>
        <w:t xml:space="preserve"> </w:t>
      </w:r>
      <w:r w:rsidRPr="00F61F44">
        <w:rPr>
          <w:rFonts w:ascii="Calibri" w:eastAsia="Times New Roman" w:hAnsi="Calibri" w:cs="Times New Roman"/>
          <w:kern w:val="0"/>
          <w:lang w:val="en-US" w:eastAsia="el-GR"/>
          <w14:ligatures w14:val="none"/>
        </w:rPr>
        <w:t>Treatment</w:t>
      </w:r>
      <w:r w:rsidRPr="00F61F44">
        <w:rPr>
          <w:rFonts w:ascii="Calibri" w:eastAsia="Times New Roman" w:hAnsi="Calibri" w:cs="Times New Roman"/>
          <w:kern w:val="0"/>
          <w:lang w:eastAsia="el-GR"/>
          <w14:ligatures w14:val="none"/>
        </w:rPr>
        <w:t xml:space="preserve"> </w:t>
      </w:r>
      <w:r w:rsidRPr="00F61F44">
        <w:rPr>
          <w:rFonts w:ascii="Calibri" w:eastAsia="Times New Roman" w:hAnsi="Calibri" w:cs="Times New Roman"/>
          <w:kern w:val="0"/>
          <w:lang w:val="en-US" w:eastAsia="el-GR"/>
          <w14:ligatures w14:val="none"/>
        </w:rPr>
        <w:t>of</w:t>
      </w:r>
      <w:r w:rsidRPr="00F61F44">
        <w:rPr>
          <w:rFonts w:ascii="Calibri" w:eastAsia="Times New Roman" w:hAnsi="Calibri" w:cs="Times New Roman"/>
          <w:kern w:val="0"/>
          <w:lang w:eastAsia="el-GR"/>
          <w14:ligatures w14:val="none"/>
        </w:rPr>
        <w:t xml:space="preserve"> </w:t>
      </w:r>
      <w:r w:rsidRPr="00F61F44">
        <w:rPr>
          <w:rFonts w:ascii="Calibri" w:eastAsia="Times New Roman" w:hAnsi="Calibri" w:cs="Times New Roman"/>
          <w:kern w:val="0"/>
          <w:lang w:val="en-US" w:eastAsia="el-GR"/>
          <w14:ligatures w14:val="none"/>
        </w:rPr>
        <w:t>Cancer</w:t>
      </w:r>
      <w:r w:rsidRPr="00F61F44">
        <w:rPr>
          <w:rFonts w:ascii="Calibri" w:eastAsia="Times New Roman" w:hAnsi="Calibri" w:cs="Times New Roman"/>
          <w:kern w:val="0"/>
          <w:lang w:eastAsia="el-GR"/>
          <w14:ligatures w14:val="none"/>
        </w:rPr>
        <w:t>-</w:t>
      </w:r>
      <w:r w:rsidRPr="00F61F44">
        <w:rPr>
          <w:rFonts w:ascii="Calibri" w:eastAsia="Times New Roman" w:hAnsi="Calibri" w:cs="Times New Roman"/>
          <w:kern w:val="0"/>
          <w:lang w:val="en-US" w:eastAsia="el-GR"/>
          <w14:ligatures w14:val="none"/>
        </w:rPr>
        <w:t>EORTC</w:t>
      </w:r>
      <w:r w:rsidRPr="00F61F44">
        <w:rPr>
          <w:rFonts w:ascii="Calibri" w:eastAsia="Times New Roman" w:hAnsi="Calibri" w:cs="Times New Roman"/>
          <w:kern w:val="0"/>
          <w:lang w:eastAsia="el-GR"/>
          <w14:ligatures w14:val="none"/>
        </w:rPr>
        <w:t xml:space="preserve">– </w:t>
      </w:r>
      <w:r w:rsidRPr="00F61F44">
        <w:rPr>
          <w:rFonts w:ascii="Calibri" w:eastAsia="Times New Roman" w:hAnsi="Calibri" w:cs="Times New Roman"/>
          <w:kern w:val="0"/>
          <w:lang w:val="en-US" w:eastAsia="el-GR"/>
          <w14:ligatures w14:val="none"/>
        </w:rPr>
        <w:t>Radiation</w:t>
      </w:r>
      <w:r w:rsidRPr="00F61F44">
        <w:rPr>
          <w:rFonts w:ascii="Calibri" w:eastAsia="Times New Roman" w:hAnsi="Calibri" w:cs="Times New Roman"/>
          <w:kern w:val="0"/>
          <w:lang w:eastAsia="el-GR"/>
          <w14:ligatures w14:val="none"/>
        </w:rPr>
        <w:t xml:space="preserve"> </w:t>
      </w:r>
      <w:r w:rsidRPr="00F61F44">
        <w:rPr>
          <w:rFonts w:ascii="Calibri" w:eastAsia="Times New Roman" w:hAnsi="Calibri" w:cs="Times New Roman"/>
          <w:kern w:val="0"/>
          <w:lang w:val="en-US" w:eastAsia="el-GR"/>
          <w14:ligatures w14:val="none"/>
        </w:rPr>
        <w:t>Therapy</w:t>
      </w:r>
      <w:r w:rsidRPr="00F61F44">
        <w:rPr>
          <w:rFonts w:ascii="Calibri" w:eastAsia="Times New Roman" w:hAnsi="Calibri" w:cs="Times New Roman"/>
          <w:kern w:val="0"/>
          <w:lang w:eastAsia="el-GR"/>
          <w14:ligatures w14:val="none"/>
        </w:rPr>
        <w:t xml:space="preserve"> </w:t>
      </w:r>
      <w:r w:rsidRPr="00F61F44">
        <w:rPr>
          <w:rFonts w:ascii="Calibri" w:eastAsia="Times New Roman" w:hAnsi="Calibri" w:cs="Times New Roman"/>
          <w:kern w:val="0"/>
          <w:lang w:val="en-US" w:eastAsia="el-GR"/>
          <w14:ligatures w14:val="none"/>
        </w:rPr>
        <w:t>Oncology</w:t>
      </w:r>
      <w:r w:rsidRPr="00F61F44">
        <w:rPr>
          <w:rFonts w:ascii="Calibri" w:eastAsia="Times New Roman" w:hAnsi="Calibri" w:cs="Times New Roman"/>
          <w:kern w:val="0"/>
          <w:lang w:eastAsia="el-GR"/>
          <w14:ligatures w14:val="none"/>
        </w:rPr>
        <w:t xml:space="preserve"> </w:t>
      </w:r>
      <w:r w:rsidRPr="00F61F44">
        <w:rPr>
          <w:rFonts w:ascii="Calibri" w:eastAsia="Times New Roman" w:hAnsi="Calibri" w:cs="Times New Roman"/>
          <w:kern w:val="0"/>
          <w:lang w:val="en-US" w:eastAsia="el-GR"/>
          <w14:ligatures w14:val="none"/>
        </w:rPr>
        <w:t>Group</w:t>
      </w:r>
      <w:r w:rsidRPr="00F61F44">
        <w:rPr>
          <w:rFonts w:ascii="Calibri" w:eastAsia="Times New Roman" w:hAnsi="Calibri" w:cs="Times New Roman"/>
          <w:kern w:val="0"/>
          <w:lang w:eastAsia="el-GR"/>
          <w14:ligatures w14:val="none"/>
        </w:rPr>
        <w:t>-</w:t>
      </w:r>
      <w:r w:rsidRPr="00F61F44">
        <w:rPr>
          <w:rFonts w:ascii="Calibri" w:eastAsia="Times New Roman" w:hAnsi="Calibri" w:cs="Times New Roman"/>
          <w:kern w:val="0"/>
          <w:lang w:val="en-US" w:eastAsia="el-GR"/>
          <w14:ligatures w14:val="none"/>
        </w:rPr>
        <w:t>RTOG</w:t>
      </w:r>
      <w:bookmarkEnd w:id="0"/>
      <w:r w:rsidRPr="00F61F44">
        <w:rPr>
          <w:rFonts w:ascii="Calibri" w:eastAsia="Times New Roman" w:hAnsi="Calibri" w:cs="Times New Roman"/>
          <w:kern w:val="0"/>
          <w:lang w:eastAsia="el-GR"/>
          <w14:ligatures w14:val="none"/>
        </w:rPr>
        <w:t>)</w:t>
      </w:r>
      <w:r w:rsidRPr="00F61F44">
        <w:rPr>
          <w:rFonts w:ascii="Calibri" w:eastAsia="Times New Roman" w:hAnsi="Calibri" w:cs="Times New Roman"/>
          <w:kern w:val="0"/>
          <w:lang w:val="el"/>
          <w14:ligatures w14:val="none"/>
        </w:rPr>
        <w:t xml:space="preserve"> θα  διανεμηθούν στην ελληνική γλώσσα και μετά από ενήμερη συγκατάθεση για σχετική χρήση. Η όλη μελέτη θα πραγματοποιηθεί στο 401 Γενικό Στρατιωτικό Νοσοκομείο Αθηνών (Τμήμα Ακτινοθεραπείας).</w:t>
      </w:r>
    </w:p>
    <w:p w14:paraId="5295F19C" w14:textId="77777777" w:rsidR="00F61F44" w:rsidRPr="00F61F44" w:rsidRDefault="00F61F44" w:rsidP="00F61F44">
      <w:pPr>
        <w:tabs>
          <w:tab w:val="left" w:pos="0"/>
        </w:tabs>
        <w:spacing w:after="120" w:line="240" w:lineRule="auto"/>
        <w:jc w:val="both"/>
        <w:rPr>
          <w:rFonts w:ascii="Calibri" w:eastAsia="Times New Roman" w:hAnsi="Calibri" w:cs="Times New Roman"/>
          <w:b/>
          <w:kern w:val="0"/>
          <w:sz w:val="24"/>
          <w:szCs w:val="24"/>
          <w:lang w:eastAsia="el-GR"/>
          <w14:ligatures w14:val="none"/>
        </w:rPr>
      </w:pPr>
      <w:r w:rsidRPr="00F61F44">
        <w:rPr>
          <w:rFonts w:ascii="Calibri" w:eastAsia="Times New Roman" w:hAnsi="Calibri" w:cs="Times New Roman"/>
          <w:b/>
          <w:kern w:val="0"/>
          <w:sz w:val="24"/>
          <w:szCs w:val="24"/>
          <w:lang w:val="el"/>
          <w14:ligatures w14:val="none"/>
        </w:rPr>
        <w:t>Κριτήρια ένταξης των ασθενών</w:t>
      </w:r>
    </w:p>
    <w:p w14:paraId="5D62BF91" w14:textId="77777777" w:rsidR="00F61F44" w:rsidRPr="00F61F44" w:rsidRDefault="00F61F44" w:rsidP="00F61F44">
      <w:pPr>
        <w:tabs>
          <w:tab w:val="left" w:pos="0"/>
        </w:tabs>
        <w:spacing w:after="120" w:line="240" w:lineRule="auto"/>
        <w:jc w:val="both"/>
        <w:rPr>
          <w:rFonts w:ascii="Calibri" w:eastAsia="Times New Roman" w:hAnsi="Calibri" w:cs="Times New Roman"/>
          <w:kern w:val="0"/>
          <w:lang w:eastAsia="el-GR"/>
          <w14:ligatures w14:val="none"/>
        </w:rPr>
      </w:pPr>
      <w:r w:rsidRPr="00F61F44">
        <w:rPr>
          <w:rFonts w:ascii="Calibri" w:eastAsia="Times New Roman" w:hAnsi="Calibri" w:cs="Times New Roman"/>
          <w:kern w:val="0"/>
          <w:lang w:val="el"/>
          <w14:ligatures w14:val="none"/>
        </w:rPr>
        <w:t>Η μελέτη περιλαμβάνει  άνδρες άνω των πενήντα ετών με κλινικά εντοπισμένο ΚΠ.</w:t>
      </w:r>
    </w:p>
    <w:p w14:paraId="305C0BF9" w14:textId="4BA69F66" w:rsidR="00F61F44" w:rsidRDefault="00F61F44" w:rsidP="00F61F44">
      <w:pPr>
        <w:jc w:val="both"/>
        <w:rPr>
          <w:rFonts w:ascii="Calibri" w:eastAsia="Times New Roman" w:hAnsi="Calibri" w:cs="Times New Roman"/>
          <w:b/>
          <w:kern w:val="0"/>
          <w:sz w:val="24"/>
          <w:szCs w:val="24"/>
          <w:lang w:val="el"/>
          <w14:ligatures w14:val="none"/>
        </w:rPr>
      </w:pPr>
      <w:r>
        <w:rPr>
          <w:rFonts w:ascii="Calibri" w:eastAsia="Times New Roman" w:hAnsi="Calibri" w:cs="Times New Roman"/>
          <w:b/>
          <w:kern w:val="0"/>
          <w:sz w:val="24"/>
          <w:szCs w:val="24"/>
          <w:lang w:val="el"/>
          <w14:ligatures w14:val="none"/>
        </w:rPr>
        <w:t>Αναμενόμενα α</w:t>
      </w:r>
      <w:r w:rsidRPr="00F61F44">
        <w:rPr>
          <w:rFonts w:ascii="Calibri" w:eastAsia="Times New Roman" w:hAnsi="Calibri" w:cs="Times New Roman"/>
          <w:b/>
          <w:kern w:val="0"/>
          <w:sz w:val="24"/>
          <w:szCs w:val="24"/>
          <w:lang w:val="el"/>
          <w14:ligatures w14:val="none"/>
        </w:rPr>
        <w:t>ποτελέσματα</w:t>
      </w:r>
    </w:p>
    <w:p w14:paraId="2B89B54A" w14:textId="47AB4F7C" w:rsidR="00F61F44" w:rsidRPr="00F61F44" w:rsidRDefault="00F61F44" w:rsidP="00F61F44">
      <w:pPr>
        <w:jc w:val="both"/>
        <w:rPr>
          <w:rFonts w:ascii="Calibri" w:eastAsia="Times New Roman" w:hAnsi="Calibri" w:cs="Times New Roman"/>
          <w:bCs/>
          <w:kern w:val="0"/>
          <w:sz w:val="24"/>
          <w:szCs w:val="24"/>
          <w14:ligatures w14:val="none"/>
        </w:rPr>
      </w:pPr>
      <w:r>
        <w:rPr>
          <w:rFonts w:ascii="Calibri" w:eastAsia="Times New Roman" w:hAnsi="Calibri" w:cs="Times New Roman"/>
          <w:bCs/>
          <w:kern w:val="0"/>
          <w:sz w:val="24"/>
          <w:szCs w:val="24"/>
          <w:lang w:val="el"/>
          <w14:ligatures w14:val="none"/>
        </w:rPr>
        <w:t>Τα αποτελέσματα της παρούσας διδακτορικής διατριβής αναμένεται να μην ξεπεράσουν τα παγκοσμίως θεσπισμένα όρια απόκλισης της μετατόπισης</w:t>
      </w:r>
      <w:r w:rsidR="00DA2586" w:rsidRPr="00DA2586">
        <w:rPr>
          <w:rFonts w:ascii="Calibri" w:eastAsia="Times New Roman" w:hAnsi="Calibri" w:cs="Times New Roman"/>
          <w:bCs/>
          <w:kern w:val="0"/>
          <w:sz w:val="24"/>
          <w:szCs w:val="24"/>
          <w14:ligatures w14:val="none"/>
        </w:rPr>
        <w:t xml:space="preserve"> (2-5</w:t>
      </w:r>
      <w:r w:rsidR="00DA2586">
        <w:rPr>
          <w:rFonts w:ascii="Calibri" w:eastAsia="Times New Roman" w:hAnsi="Calibri" w:cs="Times New Roman"/>
          <w:bCs/>
          <w:kern w:val="0"/>
          <w:sz w:val="24"/>
          <w:szCs w:val="24"/>
          <w:lang w:val="en-GB"/>
          <w14:ligatures w14:val="none"/>
        </w:rPr>
        <w:t>mm</w:t>
      </w:r>
      <w:r w:rsidR="00DA2586" w:rsidRPr="00DA2586">
        <w:rPr>
          <w:rFonts w:ascii="Calibri" w:eastAsia="Times New Roman" w:hAnsi="Calibri" w:cs="Times New Roman"/>
          <w:bCs/>
          <w:kern w:val="0"/>
          <w:sz w:val="24"/>
          <w:szCs w:val="24"/>
          <w14:ligatures w14:val="none"/>
        </w:rPr>
        <w:t>)</w:t>
      </w:r>
      <w:r w:rsidR="00BD3661">
        <w:rPr>
          <w:rFonts w:ascii="Calibri" w:eastAsia="Times New Roman" w:hAnsi="Calibri" w:cs="Times New Roman"/>
          <w:bCs/>
          <w:kern w:val="0"/>
          <w:sz w:val="24"/>
          <w:szCs w:val="24"/>
          <w:lang w:val="el"/>
          <w14:ligatures w14:val="none"/>
        </w:rPr>
        <w:t xml:space="preserve"> κατά τους τρείς άξονες (χ, </w:t>
      </w:r>
      <w:r w:rsidR="00BD3661">
        <w:rPr>
          <w:rFonts w:ascii="Calibri" w:eastAsia="Times New Roman" w:hAnsi="Calibri" w:cs="Times New Roman"/>
          <w:bCs/>
          <w:kern w:val="0"/>
          <w:sz w:val="24"/>
          <w:szCs w:val="24"/>
          <w:lang w:val="en-GB"/>
          <w14:ligatures w14:val="none"/>
        </w:rPr>
        <w:t>y</w:t>
      </w:r>
      <w:r w:rsidR="00BD3661" w:rsidRPr="00BD3661">
        <w:rPr>
          <w:rFonts w:ascii="Calibri" w:eastAsia="Times New Roman" w:hAnsi="Calibri" w:cs="Times New Roman"/>
          <w:bCs/>
          <w:kern w:val="0"/>
          <w:sz w:val="24"/>
          <w:szCs w:val="24"/>
          <w14:ligatures w14:val="none"/>
        </w:rPr>
        <w:t xml:space="preserve">, </w:t>
      </w:r>
      <w:r w:rsidR="00BD3661">
        <w:rPr>
          <w:rFonts w:ascii="Calibri" w:eastAsia="Times New Roman" w:hAnsi="Calibri" w:cs="Times New Roman"/>
          <w:bCs/>
          <w:kern w:val="0"/>
          <w:sz w:val="24"/>
          <w:szCs w:val="24"/>
          <w:lang w:val="en-GB"/>
          <w14:ligatures w14:val="none"/>
        </w:rPr>
        <w:t>z</w:t>
      </w:r>
      <w:r w:rsidR="00BD3661" w:rsidRPr="00BD3661">
        <w:rPr>
          <w:rFonts w:ascii="Calibri" w:eastAsia="Times New Roman" w:hAnsi="Calibri" w:cs="Times New Roman"/>
          <w:bCs/>
          <w:kern w:val="0"/>
          <w:sz w:val="24"/>
          <w:szCs w:val="24"/>
          <w14:ligatures w14:val="none"/>
        </w:rPr>
        <w:t xml:space="preserve">) </w:t>
      </w:r>
      <w:r w:rsidR="00BD3661">
        <w:rPr>
          <w:rFonts w:ascii="Calibri" w:eastAsia="Times New Roman" w:hAnsi="Calibri" w:cs="Times New Roman"/>
          <w:bCs/>
          <w:kern w:val="0"/>
          <w:sz w:val="24"/>
          <w:szCs w:val="24"/>
          <w14:ligatures w14:val="none"/>
        </w:rPr>
        <w:t>επί της τοποθέτησης των ασθενών με εντοπισμένο καρκίνο του προστάτη στην ακτινοθεραπευτική τράπεζα</w:t>
      </w:r>
      <w:r w:rsidR="00DA2586" w:rsidRPr="00DA2586">
        <w:rPr>
          <w:rFonts w:ascii="Calibri" w:eastAsia="Times New Roman" w:hAnsi="Calibri" w:cs="Times New Roman"/>
          <w:bCs/>
          <w:kern w:val="0"/>
          <w:sz w:val="24"/>
          <w:szCs w:val="24"/>
          <w14:ligatures w14:val="none"/>
        </w:rPr>
        <w:t xml:space="preserve"> </w:t>
      </w:r>
      <w:r w:rsidR="00DA2586">
        <w:rPr>
          <w:rFonts w:ascii="Calibri" w:eastAsia="Times New Roman" w:hAnsi="Calibri" w:cs="Times New Roman"/>
          <w:bCs/>
          <w:kern w:val="0"/>
          <w:sz w:val="24"/>
          <w:szCs w:val="24"/>
          <w14:ligatures w14:val="none"/>
        </w:rPr>
        <w:t>κατά τη διάρκεια των συνεδριών στερεοτακτικής ακτινοθεραπείας σώματος.</w:t>
      </w:r>
    </w:p>
    <w:p w14:paraId="4BD879EF" w14:textId="5034CDF7" w:rsidR="00F61F44" w:rsidRDefault="00F61F44" w:rsidP="00F61F44">
      <w:pPr>
        <w:jc w:val="both"/>
        <w:rPr>
          <w:rFonts w:ascii="Calibri" w:eastAsia="Times New Roman" w:hAnsi="Calibri" w:cs="Times New Roman"/>
          <w:b/>
          <w:kern w:val="0"/>
          <w:sz w:val="24"/>
          <w:szCs w:val="24"/>
          <w:lang w:val="el"/>
          <w14:ligatures w14:val="none"/>
        </w:rPr>
      </w:pPr>
      <w:r w:rsidRPr="00F61F44">
        <w:rPr>
          <w:rFonts w:ascii="Calibri" w:eastAsia="Times New Roman" w:hAnsi="Calibri" w:cs="Times New Roman"/>
          <w:b/>
          <w:kern w:val="0"/>
          <w:sz w:val="24"/>
          <w:szCs w:val="24"/>
          <w:lang w:val="el"/>
          <w14:ligatures w14:val="none"/>
        </w:rPr>
        <w:t>Συμπεράσματα</w:t>
      </w:r>
    </w:p>
    <w:p w14:paraId="4915C525" w14:textId="1EA1B471" w:rsidR="00833733" w:rsidRPr="00F61F44" w:rsidRDefault="00833733" w:rsidP="000959A2">
      <w:pPr>
        <w:jc w:val="both"/>
        <w:rPr>
          <w:rFonts w:ascii="Calibri" w:eastAsia="Times New Roman" w:hAnsi="Calibri" w:cs="Times New Roman"/>
          <w:bCs/>
          <w:kern w:val="0"/>
          <w:sz w:val="24"/>
          <w:szCs w:val="24"/>
          <w14:ligatures w14:val="none"/>
        </w:rPr>
      </w:pPr>
      <w:bookmarkStart w:id="1" w:name="_Hlk134113608"/>
      <w:r>
        <w:rPr>
          <w:rFonts w:ascii="Calibri" w:eastAsia="Times New Roman" w:hAnsi="Calibri" w:cs="Times New Roman"/>
          <w:bCs/>
          <w:kern w:val="0"/>
          <w:sz w:val="24"/>
          <w:szCs w:val="24"/>
          <w:lang w:val="el"/>
          <w14:ligatures w14:val="none"/>
        </w:rPr>
        <w:t>Τα συμπεράσματα που θα προκύψουν αναμένεται να συνεισφέρουν στην ορθότερη τοποθέτηση</w:t>
      </w:r>
      <w:r w:rsidR="000959A2" w:rsidRPr="000959A2">
        <w:rPr>
          <w:rFonts w:ascii="Calibri" w:eastAsia="Times New Roman" w:hAnsi="Calibri" w:cs="Times New Roman"/>
          <w:bCs/>
          <w:kern w:val="0"/>
          <w:sz w:val="24"/>
          <w:szCs w:val="24"/>
          <w14:ligatures w14:val="none"/>
        </w:rPr>
        <w:t xml:space="preserve"> </w:t>
      </w:r>
      <w:r>
        <w:rPr>
          <w:rFonts w:ascii="Calibri" w:eastAsia="Times New Roman" w:hAnsi="Calibri" w:cs="Times New Roman"/>
          <w:bCs/>
          <w:kern w:val="0"/>
          <w:sz w:val="24"/>
          <w:szCs w:val="24"/>
          <w:lang w:val="el"/>
          <w14:ligatures w14:val="none"/>
        </w:rPr>
        <w:t>των ασθενών με εντοπισμένο καρκίνο</w:t>
      </w:r>
      <w:r w:rsidR="000959A2" w:rsidRPr="000959A2">
        <w:rPr>
          <w:rFonts w:ascii="Calibri" w:eastAsia="Times New Roman" w:hAnsi="Calibri" w:cs="Times New Roman"/>
          <w:bCs/>
          <w:kern w:val="0"/>
          <w:sz w:val="24"/>
          <w:szCs w:val="24"/>
          <w14:ligatures w14:val="none"/>
        </w:rPr>
        <w:t xml:space="preserve"> </w:t>
      </w:r>
      <w:r>
        <w:rPr>
          <w:rFonts w:ascii="Calibri" w:eastAsia="Times New Roman" w:hAnsi="Calibri" w:cs="Times New Roman"/>
          <w:bCs/>
          <w:kern w:val="0"/>
          <w:sz w:val="24"/>
          <w:szCs w:val="24"/>
          <w:lang w:val="el"/>
          <w14:ligatures w14:val="none"/>
        </w:rPr>
        <w:t>προστάτη στην</w:t>
      </w:r>
      <w:r w:rsidR="000959A2" w:rsidRPr="000959A2">
        <w:rPr>
          <w:rFonts w:ascii="Calibri" w:eastAsia="Times New Roman" w:hAnsi="Calibri" w:cs="Times New Roman"/>
          <w:bCs/>
          <w:kern w:val="0"/>
          <w:sz w:val="24"/>
          <w:szCs w:val="24"/>
          <w14:ligatures w14:val="none"/>
        </w:rPr>
        <w:t xml:space="preserve"> </w:t>
      </w:r>
      <w:r>
        <w:rPr>
          <w:rFonts w:ascii="Calibri" w:eastAsia="Times New Roman" w:hAnsi="Calibri" w:cs="Times New Roman"/>
          <w:bCs/>
          <w:kern w:val="0"/>
          <w:sz w:val="24"/>
          <w:szCs w:val="24"/>
          <w:lang w:val="el"/>
          <w14:ligatures w14:val="none"/>
        </w:rPr>
        <w:t>ακτινοθεραπευτική τράπεζα από τους τεχνολόγους ακτινοθεραπείας. Το επαγόμενο όφελος που θα προκύψει αναμένεται να αποδώσει μικρότερα ποσοστά τοξικοτήτων</w:t>
      </w:r>
      <w:r w:rsidR="008D2BCB">
        <w:rPr>
          <w:rFonts w:ascii="Calibri" w:eastAsia="Times New Roman" w:hAnsi="Calibri" w:cs="Times New Roman"/>
          <w:bCs/>
          <w:kern w:val="0"/>
          <w:sz w:val="24"/>
          <w:szCs w:val="24"/>
          <w:lang w:val="el"/>
          <w14:ligatures w14:val="none"/>
        </w:rPr>
        <w:t xml:space="preserve"> και καλύτερη ποιότητα ζωής στην ομάδα των ως άνω ασθενών.</w:t>
      </w:r>
    </w:p>
    <w:p w14:paraId="4ACAB2D8" w14:textId="77777777" w:rsidR="00F61F44" w:rsidRPr="00F61F44" w:rsidRDefault="00F61F44" w:rsidP="000959A2">
      <w:pPr>
        <w:jc w:val="both"/>
        <w:rPr>
          <w:rFonts w:ascii="Calibri" w:eastAsia="Times New Roman" w:hAnsi="Calibri" w:cs="Times New Roman"/>
          <w:b/>
          <w:kern w:val="0"/>
          <w:sz w:val="28"/>
          <w:szCs w:val="28"/>
          <w14:ligatures w14:val="none"/>
        </w:rPr>
      </w:pPr>
    </w:p>
    <w:bookmarkEnd w:id="1"/>
    <w:p w14:paraId="5D3BED52" w14:textId="77777777" w:rsidR="00F61F44" w:rsidRPr="00F61F44" w:rsidRDefault="00F61F44" w:rsidP="00F61F44">
      <w:pPr>
        <w:keepNext/>
        <w:keepLines/>
        <w:spacing w:before="240" w:after="0"/>
        <w:outlineLvl w:val="0"/>
        <w:rPr>
          <w:rFonts w:ascii="Calibri" w:eastAsia="Times New Roman" w:hAnsi="Calibri" w:cs="Calibri"/>
          <w:b/>
          <w:bCs/>
          <w:color w:val="000000"/>
          <w:kern w:val="0"/>
          <w:sz w:val="28"/>
          <w:szCs w:val="28"/>
          <w14:ligatures w14:val="none"/>
        </w:rPr>
      </w:pPr>
    </w:p>
    <w:p w14:paraId="5F0C4F5C" w14:textId="77777777" w:rsidR="00F61F44" w:rsidRPr="00F61F44" w:rsidRDefault="00F61F44" w:rsidP="00F61F44">
      <w:pPr>
        <w:keepNext/>
        <w:keepLines/>
        <w:spacing w:before="240" w:after="0"/>
        <w:outlineLvl w:val="0"/>
        <w:rPr>
          <w:rFonts w:ascii="Calibri" w:eastAsia="Times New Roman" w:hAnsi="Calibri" w:cs="Calibri"/>
          <w:b/>
          <w:bCs/>
          <w:color w:val="000000"/>
          <w:kern w:val="0"/>
          <w:sz w:val="28"/>
          <w:szCs w:val="28"/>
          <w14:ligatures w14:val="none"/>
        </w:rPr>
      </w:pPr>
    </w:p>
    <w:p w14:paraId="764D5DD3" w14:textId="77777777" w:rsidR="00F61F44" w:rsidRPr="00F61F44" w:rsidRDefault="00F61F44" w:rsidP="00F61F44">
      <w:pPr>
        <w:keepNext/>
        <w:keepLines/>
        <w:spacing w:before="240" w:after="0"/>
        <w:outlineLvl w:val="0"/>
        <w:rPr>
          <w:rFonts w:ascii="Calibri" w:eastAsia="Times New Roman" w:hAnsi="Calibri" w:cs="Calibri"/>
          <w:b/>
          <w:bCs/>
          <w:color w:val="000000"/>
          <w:kern w:val="0"/>
          <w:sz w:val="28"/>
          <w:szCs w:val="28"/>
          <w14:ligatures w14:val="none"/>
        </w:rPr>
      </w:pPr>
    </w:p>
    <w:p w14:paraId="11156CF4" w14:textId="77777777" w:rsidR="00F61F44" w:rsidRPr="00F61F44" w:rsidRDefault="00F61F44" w:rsidP="00F61F44">
      <w:pPr>
        <w:rPr>
          <w:rFonts w:ascii="Calibri" w:eastAsia="Times New Roman" w:hAnsi="Calibri" w:cs="Times New Roman"/>
          <w:kern w:val="0"/>
          <w14:ligatures w14:val="none"/>
        </w:rPr>
      </w:pPr>
    </w:p>
    <w:p w14:paraId="3FCB1748" w14:textId="77777777" w:rsidR="00AE2281" w:rsidRDefault="00AE2281"/>
    <w:sectPr w:rsidR="00AE22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44"/>
    <w:rsid w:val="000959A2"/>
    <w:rsid w:val="00280180"/>
    <w:rsid w:val="00833733"/>
    <w:rsid w:val="008D2BCB"/>
    <w:rsid w:val="00AE2281"/>
    <w:rsid w:val="00BD3661"/>
    <w:rsid w:val="00DA2586"/>
    <w:rsid w:val="00F61F44"/>
    <w:rsid w:val="00F94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EBCC"/>
  <w15:chartTrackingRefBased/>
  <w15:docId w15:val="{F449648A-2341-4831-9657-996AE0A4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790</Words>
  <Characters>4267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athanasios.theodoropoulos@gmail.com</dc:creator>
  <cp:keywords/>
  <dc:description/>
  <cp:lastModifiedBy>athanasios.theodoropoulos@gmail.com</cp:lastModifiedBy>
  <cp:revision>4</cp:revision>
  <dcterms:created xsi:type="dcterms:W3CDTF">2023-05-04T13:46:00Z</dcterms:created>
  <dcterms:modified xsi:type="dcterms:W3CDTF">2023-05-04T14:27:00Z</dcterms:modified>
</cp:coreProperties>
</file>